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6" w:rsidRDefault="00DE41A6" w:rsidP="00DE41A6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Спецификация</w:t>
      </w:r>
    </w:p>
    <w:p w:rsidR="0077554D" w:rsidRDefault="00DE41A6" w:rsidP="00DE41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контрольных измерительных материалов для проведения    промежуточной аттестации </w:t>
      </w:r>
    </w:p>
    <w:p w:rsidR="00DE41A6" w:rsidRPr="001A29FB" w:rsidRDefault="00DE41A6" w:rsidP="00DE41A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4 классе </w:t>
      </w:r>
      <w:r w:rsidRPr="004C0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</w:t>
      </w:r>
    </w:p>
    <w:p w:rsidR="00DE41A6" w:rsidRPr="004C0D66" w:rsidRDefault="0073696D" w:rsidP="00DE41A6">
      <w:pPr>
        <w:pStyle w:val="a3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1.</w:t>
      </w:r>
      <w:r w:rsidR="00DE41A6" w:rsidRPr="004C0D66">
        <w:rPr>
          <w:rFonts w:eastAsia="Calibri" w:cs="Times New Roman"/>
          <w:b/>
          <w:bCs/>
          <w:szCs w:val="24"/>
        </w:rPr>
        <w:t xml:space="preserve">Назначение контрольных измерительных материалов </w:t>
      </w:r>
    </w:p>
    <w:p w:rsidR="00DE41A6" w:rsidRDefault="00DE41A6" w:rsidP="00DE41A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учебному предмету «Математика» </w:t>
      </w:r>
      <w:r w:rsidR="008D152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бучающихся 4 класса. Проводится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основного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работы – выявить уровень достижения </w:t>
      </w:r>
      <w:r w:rsidRPr="006B0347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r w:rsidRPr="006B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результатов, разработанных на основе 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основного общего образования по предмету «Математика». </w:t>
      </w:r>
    </w:p>
    <w:p w:rsidR="00DE41A6" w:rsidRDefault="00DE41A6" w:rsidP="00DE41A6">
      <w:pPr>
        <w:pStyle w:val="a3"/>
        <w:jc w:val="both"/>
        <w:rPr>
          <w:rFonts w:eastAsia="Calibri" w:cs="Times New Roman"/>
          <w:b/>
          <w:bCs/>
          <w:szCs w:val="24"/>
        </w:rPr>
      </w:pPr>
    </w:p>
    <w:p w:rsidR="00DE41A6" w:rsidRDefault="0073696D" w:rsidP="00DE41A6">
      <w:pPr>
        <w:pStyle w:val="a3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2.</w:t>
      </w:r>
      <w:r w:rsidR="00DE41A6" w:rsidRPr="004C0D66">
        <w:rPr>
          <w:rFonts w:eastAsia="Calibri" w:cs="Times New Roman"/>
          <w:b/>
          <w:bCs/>
          <w:szCs w:val="24"/>
        </w:rPr>
        <w:t xml:space="preserve">Документы, определяющие содержание КИМ  </w:t>
      </w:r>
    </w:p>
    <w:p w:rsidR="0073696D" w:rsidRDefault="0073696D" w:rsidP="0073696D">
      <w:pPr>
        <w:pStyle w:val="a3"/>
        <w:ind w:firstLine="708"/>
        <w:jc w:val="both"/>
      </w:pPr>
      <w:r>
        <w:t xml:space="preserve">КИМ годовой контрольной работы разработаны в соответствии с Федеральным законом от 29.12.2012 № 273-Ф3 «Об образовании в Российской Федерации» и приказом </w:t>
      </w:r>
      <w:proofErr w:type="spellStart"/>
      <w:r>
        <w:t>Минобрнауки</w:t>
      </w:r>
      <w:proofErr w:type="spellEnd"/>
      <w:r>
        <w:t xml:space="preserve"> России от 06.10 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№1643, от 31.12.2015 №1576), ООП НОО</w:t>
      </w:r>
      <w:r>
        <w:rPr>
          <w:rFonts w:cs="Times New Roman"/>
          <w:szCs w:val="24"/>
        </w:rPr>
        <w:t>МБОУ «</w:t>
      </w:r>
      <w:proofErr w:type="spellStart"/>
      <w:r>
        <w:rPr>
          <w:rFonts w:cs="Times New Roman"/>
          <w:szCs w:val="24"/>
        </w:rPr>
        <w:t>Еловская</w:t>
      </w:r>
      <w:proofErr w:type="spellEnd"/>
      <w:r>
        <w:rPr>
          <w:rFonts w:cs="Times New Roman"/>
          <w:szCs w:val="24"/>
        </w:rPr>
        <w:t xml:space="preserve"> СОШ»</w:t>
      </w:r>
      <w:r>
        <w:t xml:space="preserve">, УМК «Школа России». </w:t>
      </w:r>
    </w:p>
    <w:p w:rsidR="00DE41A6" w:rsidRDefault="00DE41A6" w:rsidP="00DE41A6">
      <w:pPr>
        <w:pStyle w:val="a5"/>
        <w:spacing w:after="0" w:line="240" w:lineRule="auto"/>
        <w:ind w:left="3420"/>
        <w:rPr>
          <w:rFonts w:ascii="Times New Roman" w:eastAsia="Calibri" w:hAnsi="Times New Roman" w:cs="Times New Roman"/>
          <w:sz w:val="24"/>
          <w:szCs w:val="24"/>
        </w:rPr>
      </w:pPr>
    </w:p>
    <w:p w:rsidR="00DE41A6" w:rsidRDefault="0073696D" w:rsidP="0073696D">
      <w:pPr>
        <w:pStyle w:val="Standard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DE41A6">
        <w:rPr>
          <w:b/>
          <w:i/>
          <w:sz w:val="24"/>
          <w:szCs w:val="24"/>
        </w:rPr>
        <w:t>Характеристика структуры и содержания работы</w:t>
      </w:r>
    </w:p>
    <w:p w:rsidR="00DE41A6" w:rsidRPr="002E0343" w:rsidRDefault="00DE41A6" w:rsidP="00CC0363">
      <w:pPr>
        <w:pStyle w:val="Standard"/>
        <w:spacing w:after="0" w:line="240" w:lineRule="auto"/>
        <w:ind w:firstLine="709"/>
        <w:jc w:val="both"/>
        <w:rPr>
          <w:color w:val="000000" w:themeColor="text1"/>
        </w:rPr>
      </w:pPr>
      <w:r w:rsidRPr="002E0343">
        <w:rPr>
          <w:color w:val="000000" w:themeColor="text1"/>
          <w:sz w:val="24"/>
          <w:szCs w:val="24"/>
        </w:rPr>
        <w:t xml:space="preserve">Форма проведения работы –итоговая контрольная </w:t>
      </w:r>
      <w:proofErr w:type="spellStart"/>
      <w:r w:rsidRPr="002E0343">
        <w:rPr>
          <w:color w:val="000000" w:themeColor="text1"/>
          <w:sz w:val="24"/>
          <w:szCs w:val="24"/>
        </w:rPr>
        <w:t>работа.</w:t>
      </w:r>
      <w:r w:rsidR="0077554D" w:rsidRPr="002E0343">
        <w:rPr>
          <w:color w:val="000000" w:themeColor="text1"/>
        </w:rPr>
        <w:t>Годовая</w:t>
      </w:r>
      <w:proofErr w:type="spellEnd"/>
      <w:r w:rsidR="0077554D" w:rsidRPr="002E0343">
        <w:rPr>
          <w:color w:val="000000" w:themeColor="text1"/>
        </w:rPr>
        <w:t xml:space="preserve"> контрольная работа состоит из трех частей, которые различаются по форме и количеству заданий, уровню сложности</w:t>
      </w:r>
    </w:p>
    <w:p w:rsidR="00DE41A6" w:rsidRPr="002E0343" w:rsidRDefault="00DE41A6" w:rsidP="00CC03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содержит две группы заданий, обязательных для выполнения всеми учащимися:  задания базового уровня сложности – </w:t>
      </w:r>
      <w:r w:rsidR="00B07CD9"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(70%) и  повышенного - 3</w:t>
      </w:r>
      <w:r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(30%)</w:t>
      </w:r>
    </w:p>
    <w:p w:rsidR="00DE41A6" w:rsidRPr="002E0343" w:rsidRDefault="00DE41A6" w:rsidP="00CC03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работе используются четыре типа заданий: с выбором верного ответа; с кратким ответом, когда требуется записать результат выполненного действия; с записью решения или объяснения полученного ответа.  </w:t>
      </w:r>
    </w:p>
    <w:p w:rsidR="00DE41A6" w:rsidRPr="002E0343" w:rsidRDefault="00DE41A6" w:rsidP="00DE41A6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0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варианта КИМ</w:t>
      </w:r>
    </w:p>
    <w:p w:rsidR="00DE41A6" w:rsidRPr="002E0343" w:rsidRDefault="00DE41A6" w:rsidP="00DE41A6">
      <w:pPr>
        <w:pStyle w:val="Default"/>
        <w:jc w:val="center"/>
        <w:rPr>
          <w:b/>
          <w:color w:val="000000" w:themeColor="text1"/>
        </w:rPr>
      </w:pPr>
      <w:r w:rsidRPr="002E0343">
        <w:rPr>
          <w:b/>
          <w:color w:val="000000" w:themeColor="text1"/>
        </w:rPr>
        <w:t>Проверяемые элементы</w:t>
      </w:r>
    </w:p>
    <w:p w:rsidR="00DE41A6" w:rsidRPr="002E0343" w:rsidRDefault="00DE41A6" w:rsidP="00DE41A6">
      <w:pPr>
        <w:pStyle w:val="Default"/>
        <w:jc w:val="center"/>
        <w:rPr>
          <w:b/>
          <w:color w:val="000000" w:themeColor="text1"/>
        </w:rPr>
      </w:pPr>
    </w:p>
    <w:tbl>
      <w:tblPr>
        <w:tblStyle w:val="a7"/>
        <w:tblW w:w="10252" w:type="dxa"/>
        <w:tblInd w:w="-176" w:type="dxa"/>
        <w:tblLayout w:type="fixed"/>
        <w:tblLook w:val="04A0"/>
      </w:tblPr>
      <w:tblGrid>
        <w:gridCol w:w="1603"/>
        <w:gridCol w:w="5723"/>
        <w:gridCol w:w="1463"/>
        <w:gridCol w:w="1463"/>
      </w:tblGrid>
      <w:tr w:rsidR="00DE41A6" w:rsidRPr="002E0343" w:rsidTr="003664E2">
        <w:trPr>
          <w:trHeight w:val="236"/>
        </w:trPr>
        <w:tc>
          <w:tcPr>
            <w:tcW w:w="160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572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Умение, виды деятельности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Уровень сложности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Максимальный балл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А.1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color w:val="000000" w:themeColor="text1"/>
              </w:rPr>
            </w:pPr>
            <w:r w:rsidRPr="002E0343">
              <w:rPr>
                <w:rFonts w:eastAsia="Calibri"/>
                <w:color w:val="000000" w:themeColor="text1"/>
              </w:rPr>
              <w:t>Умение</w:t>
            </w:r>
            <w:r w:rsidRPr="002E0343">
              <w:rPr>
                <w:color w:val="000000" w:themeColor="text1"/>
              </w:rPr>
              <w:t xml:space="preserve"> записывать числа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А.2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E0343">
              <w:rPr>
                <w:rFonts w:eastAsia="Calibri"/>
                <w:color w:val="000000" w:themeColor="text1"/>
              </w:rPr>
              <w:t>Умение находить разность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70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А.3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color w:val="000000" w:themeColor="text1"/>
              </w:rPr>
            </w:pPr>
            <w:r w:rsidRPr="002E0343">
              <w:rPr>
                <w:rFonts w:eastAsia="Calibri"/>
                <w:color w:val="000000" w:themeColor="text1"/>
              </w:rPr>
              <w:t>Умение находить значение числовых выражений без скобок в 2 действия.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А.4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eastAsia="Calibri"/>
                <w:color w:val="000000" w:themeColor="text1"/>
              </w:rPr>
              <w:t>Умение находить  сумму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А.5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  <w:r w:rsidRPr="002E0343">
              <w:rPr>
                <w:rFonts w:eastAsia="Calibri"/>
                <w:color w:val="000000" w:themeColor="text1"/>
              </w:rPr>
              <w:t>Умение находить значение числовых выражений без скобок в 2 действия.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А.6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находить неизвестное число в равенствах.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А.7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  <w:r w:rsidRPr="002E0343">
              <w:rPr>
                <w:rFonts w:eastAsia="Calibri"/>
                <w:color w:val="000000" w:themeColor="text1"/>
              </w:rPr>
              <w:t>Умение преобразовывать величины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А.8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  <w:r w:rsidRPr="002E0343">
              <w:rPr>
                <w:rFonts w:eastAsia="Calibri"/>
                <w:color w:val="000000" w:themeColor="text1"/>
              </w:rPr>
              <w:t>Умение вычислять именованные  числа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E41A6" w:rsidRPr="002E0343" w:rsidTr="003664E2">
        <w:trPr>
          <w:trHeight w:val="236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А.9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  <w:r w:rsidRPr="002E0343">
              <w:rPr>
                <w:rFonts w:eastAsia="Calibri"/>
                <w:color w:val="000000" w:themeColor="text1"/>
              </w:rPr>
              <w:t>Умение находить периметр, площадь.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E41A6" w:rsidRPr="002E0343" w:rsidTr="003664E2">
        <w:trPr>
          <w:trHeight w:val="487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E0343">
              <w:rPr>
                <w:b/>
                <w:color w:val="000000" w:themeColor="text1"/>
              </w:rPr>
              <w:t>А.10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a8"/>
              <w:tabs>
                <w:tab w:val="left" w:pos="1074"/>
              </w:tabs>
              <w:spacing w:after="0"/>
              <w:ind w:firstLine="34"/>
              <w:rPr>
                <w:color w:val="000000" w:themeColor="text1"/>
              </w:rPr>
            </w:pPr>
            <w:proofErr w:type="spellStart"/>
            <w:r w:rsidRPr="002E0343">
              <w:rPr>
                <w:color w:val="000000" w:themeColor="text1"/>
              </w:rPr>
              <w:t>Умениерешать</w:t>
            </w:r>
            <w:proofErr w:type="spellEnd"/>
            <w:r w:rsidRPr="002E0343">
              <w:rPr>
                <w:color w:val="000000" w:themeColor="text1"/>
              </w:rPr>
              <w:t xml:space="preserve"> составную текстовую задачу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E41A6" w:rsidRPr="002E0343" w:rsidTr="003664E2">
        <w:trPr>
          <w:trHeight w:val="247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В.1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a8"/>
              <w:tabs>
                <w:tab w:val="left" w:pos="1074"/>
              </w:tabs>
              <w:spacing w:after="0"/>
              <w:ind w:left="-82" w:firstLine="82"/>
              <w:rPr>
                <w:color w:val="000000" w:themeColor="text1"/>
              </w:rPr>
            </w:pPr>
            <w:r w:rsidRPr="002E0343">
              <w:rPr>
                <w:color w:val="000000" w:themeColor="text1"/>
              </w:rPr>
              <w:t>Умение решать составную текстовую задачу (более двух действий) арифметическим способом по нахождению компонентов.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E41A6" w:rsidRPr="002E0343" w:rsidTr="003664E2">
        <w:trPr>
          <w:trHeight w:val="247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В.2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color w:val="000000" w:themeColor="text1"/>
              </w:rPr>
            </w:pPr>
            <w:r w:rsidRPr="002E0343">
              <w:rPr>
                <w:color w:val="000000" w:themeColor="text1"/>
              </w:rPr>
              <w:t xml:space="preserve">Умение </w:t>
            </w:r>
            <w:r w:rsidRPr="002E0343">
              <w:rPr>
                <w:rFonts w:eastAsia="Calibri"/>
                <w:color w:val="000000" w:themeColor="text1"/>
              </w:rPr>
              <w:t>искать и выделять необходимую информацию.</w:t>
            </w: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E41A6" w:rsidRPr="002E0343" w:rsidTr="003664E2">
        <w:trPr>
          <w:trHeight w:val="247"/>
        </w:trPr>
        <w:tc>
          <w:tcPr>
            <w:tcW w:w="1603" w:type="dxa"/>
          </w:tcPr>
          <w:p w:rsidR="00DE41A6" w:rsidRPr="002E0343" w:rsidRDefault="00DE41A6" w:rsidP="003664E2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С.1</w:t>
            </w:r>
          </w:p>
        </w:tc>
        <w:tc>
          <w:tcPr>
            <w:tcW w:w="5723" w:type="dxa"/>
          </w:tcPr>
          <w:p w:rsidR="00DE41A6" w:rsidRPr="002E0343" w:rsidRDefault="00DE41A6" w:rsidP="003664E2">
            <w:pPr>
              <w:pStyle w:val="Default"/>
              <w:jc w:val="both"/>
              <w:rPr>
                <w:color w:val="000000" w:themeColor="text1"/>
              </w:rPr>
            </w:pPr>
            <w:r w:rsidRPr="002E0343">
              <w:rPr>
                <w:color w:val="000000" w:themeColor="text1"/>
              </w:rPr>
              <w:t xml:space="preserve">Умение </w:t>
            </w:r>
            <w:r w:rsidRPr="002E0343">
              <w:rPr>
                <w:rFonts w:eastAsia="Calibri"/>
                <w:color w:val="000000" w:themeColor="text1"/>
              </w:rPr>
              <w:t xml:space="preserve">искать и выделять необходимую </w:t>
            </w:r>
            <w:r w:rsidRPr="002E0343">
              <w:rPr>
                <w:rFonts w:eastAsia="Calibri"/>
                <w:color w:val="000000" w:themeColor="text1"/>
              </w:rPr>
              <w:lastRenderedPageBreak/>
              <w:t>информацию, решать текстовую задачу арифметическим способом по нахождению компонентов.</w:t>
            </w:r>
          </w:p>
          <w:p w:rsidR="00DE41A6" w:rsidRPr="002E0343" w:rsidRDefault="00DE41A6" w:rsidP="003664E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463" w:type="dxa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lastRenderedPageBreak/>
              <w:t>П</w:t>
            </w:r>
          </w:p>
        </w:tc>
        <w:tc>
          <w:tcPr>
            <w:tcW w:w="1463" w:type="dxa"/>
            <w:vAlign w:val="center"/>
          </w:tcPr>
          <w:p w:rsidR="00DE41A6" w:rsidRPr="002E0343" w:rsidRDefault="00DE41A6" w:rsidP="003664E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34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DE41A6" w:rsidRPr="002E0343" w:rsidRDefault="00DE41A6" w:rsidP="00DE4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696D" w:rsidRPr="002E0343" w:rsidRDefault="0073696D" w:rsidP="00DE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Время выполнения работы - 1 урок, 40 минут. </w:t>
      </w:r>
    </w:p>
    <w:p w:rsidR="0073696D" w:rsidRPr="002E0343" w:rsidRDefault="0073696D" w:rsidP="00DE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Дополнительное оборудование: не требуется. </w:t>
      </w:r>
    </w:p>
    <w:p w:rsidR="0073696D" w:rsidRPr="002E0343" w:rsidRDefault="0073696D" w:rsidP="00DE41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Система оценивания выполнения отдельных заданий и работы в целом</w:t>
      </w:r>
    </w:p>
    <w:p w:rsidR="00DE41A6" w:rsidRPr="002E0343" w:rsidRDefault="00DE41A6" w:rsidP="00DE41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343">
        <w:rPr>
          <w:rFonts w:ascii="Times New Roman" w:hAnsi="Times New Roman" w:cs="Times New Roman"/>
          <w:color w:val="000000" w:themeColor="text1"/>
          <w:sz w:val="24"/>
          <w:szCs w:val="24"/>
        </w:rPr>
        <w:t>Задания с выбором ответа считается выполненным, если выбранный учащимся номер ответа совпадает с верным ответом.</w:t>
      </w:r>
    </w:p>
    <w:p w:rsidR="00DE41A6" w:rsidRPr="002E0343" w:rsidRDefault="00CC0363" w:rsidP="0077554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выполнение каждого  задания </w:t>
      </w:r>
      <w:r w:rsidR="00DE41A6"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повышенного уровня сложности  в зависимости от полноты и правильности ответа выставляется от 0 до 4 баллов.</w:t>
      </w:r>
    </w:p>
    <w:p w:rsidR="00B07CD9" w:rsidRPr="002E0343" w:rsidRDefault="00B07CD9" w:rsidP="00DE41A6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CD9" w:rsidRPr="002E0343" w:rsidRDefault="00B07CD9" w:rsidP="00DE41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34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заданий КИМ по уровням сложности</w:t>
      </w:r>
    </w:p>
    <w:p w:rsidR="0077554D" w:rsidRPr="002E0343" w:rsidRDefault="0077554D" w:rsidP="00DE41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87"/>
        <w:gridCol w:w="2580"/>
        <w:gridCol w:w="2591"/>
        <w:gridCol w:w="2663"/>
      </w:tblGrid>
      <w:tr w:rsidR="00B07CD9" w:rsidRPr="002E0343" w:rsidTr="00B07CD9">
        <w:tc>
          <w:tcPr>
            <w:tcW w:w="2605" w:type="dxa"/>
          </w:tcPr>
          <w:p w:rsidR="00B07CD9" w:rsidRPr="002E0343" w:rsidRDefault="00B07CD9" w:rsidP="00B07CD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605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</w:t>
            </w:r>
            <w:proofErr w:type="spellEnd"/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заданий</w:t>
            </w:r>
          </w:p>
        </w:tc>
        <w:tc>
          <w:tcPr>
            <w:tcW w:w="2605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Максимальный </w:t>
            </w:r>
            <w:proofErr w:type="spellStart"/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первичныйбалл</w:t>
            </w:r>
            <w:proofErr w:type="spellEnd"/>
          </w:p>
        </w:tc>
        <w:tc>
          <w:tcPr>
            <w:tcW w:w="2606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Процентмаксимального</w:t>
            </w:r>
            <w:proofErr w:type="spellEnd"/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первичного балла за всю работу, равного 24</w:t>
            </w:r>
          </w:p>
        </w:tc>
      </w:tr>
      <w:tr w:rsidR="00B07CD9" w:rsidRPr="002E0343" w:rsidTr="00B07CD9">
        <w:tc>
          <w:tcPr>
            <w:tcW w:w="2605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B07CD9" w:rsidRPr="002E0343" w:rsidTr="00B07CD9">
        <w:tc>
          <w:tcPr>
            <w:tcW w:w="2605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07CD9" w:rsidRPr="002E0343" w:rsidTr="00B07CD9">
        <w:tc>
          <w:tcPr>
            <w:tcW w:w="2605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CD9" w:rsidRPr="002E0343" w:rsidTr="00B07CD9">
        <w:tc>
          <w:tcPr>
            <w:tcW w:w="2605" w:type="dxa"/>
          </w:tcPr>
          <w:p w:rsidR="00B07CD9" w:rsidRPr="002E0343" w:rsidRDefault="00B07CD9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6" w:type="dxa"/>
          </w:tcPr>
          <w:p w:rsidR="00B07CD9" w:rsidRPr="002E0343" w:rsidRDefault="0077554D" w:rsidP="00DE41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07CD9" w:rsidRPr="002E0343" w:rsidRDefault="00B07CD9" w:rsidP="00DE41A6">
      <w:pPr>
        <w:autoSpaceDE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C0363" w:rsidRPr="002E0343" w:rsidRDefault="00CC0363" w:rsidP="00CC03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Ученик справился с работой, если он набрал 50% от максимального балла за всю работу.  Отметка выставляется с учетом выполнения заданий, как базового, так и повышенного уровня и определяется на основе максимального балла за всю работу. Если максимальный балл за работу </w:t>
      </w:r>
      <w:r w:rsidR="0073696D"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составляет 21</w:t>
      </w:r>
      <w:r w:rsidRPr="002E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 выставление отметок осуществляется следующим образом (таблица 2).</w:t>
      </w:r>
    </w:p>
    <w:p w:rsidR="00CC0363" w:rsidRPr="002E0343" w:rsidRDefault="00CC0363" w:rsidP="00CC0363">
      <w:pPr>
        <w:pStyle w:val="Standard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2E0343">
        <w:rPr>
          <w:b/>
          <w:color w:val="000000" w:themeColor="text1"/>
          <w:sz w:val="24"/>
          <w:szCs w:val="24"/>
        </w:rPr>
        <w:t xml:space="preserve">                       Таблица 2</w:t>
      </w:r>
    </w:p>
    <w:p w:rsidR="00CC0363" w:rsidRPr="002E0343" w:rsidRDefault="00CC0363" w:rsidP="00CC03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0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Определение итоговой оценки за работу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3"/>
        <w:gridCol w:w="2463"/>
        <w:gridCol w:w="2464"/>
      </w:tblGrid>
      <w:tr w:rsidR="00CC0363" w:rsidRPr="002E0343" w:rsidTr="003664E2">
        <w:tc>
          <w:tcPr>
            <w:tcW w:w="2464" w:type="dxa"/>
            <w:shd w:val="clear" w:color="auto" w:fill="auto"/>
          </w:tcPr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% выполнения от</w:t>
            </w:r>
          </w:p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максимального</w:t>
            </w:r>
          </w:p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балла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Цифровая</w:t>
            </w:r>
          </w:p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2464" w:type="dxa"/>
            <w:shd w:val="clear" w:color="auto" w:fill="auto"/>
          </w:tcPr>
          <w:p w:rsidR="00CC0363" w:rsidRPr="002E0343" w:rsidRDefault="00CC0363" w:rsidP="003664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CC0363" w:rsidRPr="002E0343" w:rsidTr="003664E2">
        <w:tc>
          <w:tcPr>
            <w:tcW w:w="2464" w:type="dxa"/>
            <w:shd w:val="clear" w:color="auto" w:fill="auto"/>
          </w:tcPr>
          <w:p w:rsidR="00CC0363" w:rsidRPr="002E0343" w:rsidRDefault="008D1521" w:rsidP="003664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CC0363"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100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8D1521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C0363"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21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CC0363" w:rsidRPr="002E0343" w:rsidRDefault="00CC0363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hAnsi="Times New Roman" w:cs="Times New Roman"/>
                <w:color w:val="000000" w:themeColor="text1"/>
                <w:sz w:val="24"/>
              </w:rPr>
              <w:t>высокий</w:t>
            </w:r>
          </w:p>
        </w:tc>
      </w:tr>
      <w:tr w:rsidR="00CC0363" w:rsidRPr="002E0343" w:rsidTr="003664E2">
        <w:tc>
          <w:tcPr>
            <w:tcW w:w="2464" w:type="dxa"/>
            <w:shd w:val="clear" w:color="auto" w:fill="auto"/>
          </w:tcPr>
          <w:p w:rsidR="00CC0363" w:rsidRPr="002E0343" w:rsidRDefault="008D1521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CC0363"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8</w:t>
            </w: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8D1521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C0363"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CC0363" w:rsidRPr="002E0343" w:rsidRDefault="00CC0363" w:rsidP="00CC03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CC0363" w:rsidRPr="002E0343" w:rsidTr="003664E2">
        <w:tc>
          <w:tcPr>
            <w:tcW w:w="2464" w:type="dxa"/>
            <w:shd w:val="clear" w:color="auto" w:fill="auto"/>
          </w:tcPr>
          <w:p w:rsidR="00CC0363" w:rsidRPr="002E0343" w:rsidRDefault="00CC0363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 – 6</w:t>
            </w:r>
            <w:r w:rsidR="008D1521"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– 14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CC0363" w:rsidRPr="002E0343" w:rsidRDefault="00CC0363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CC0363" w:rsidRPr="002E0343" w:rsidTr="003664E2">
        <w:tc>
          <w:tcPr>
            <w:tcW w:w="2464" w:type="dxa"/>
            <w:shd w:val="clear" w:color="auto" w:fill="auto"/>
          </w:tcPr>
          <w:p w:rsidR="00CC0363" w:rsidRPr="002E0343" w:rsidRDefault="008D1521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Меньше 50 %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– 10</w:t>
            </w:r>
          </w:p>
        </w:tc>
        <w:tc>
          <w:tcPr>
            <w:tcW w:w="2463" w:type="dxa"/>
            <w:shd w:val="clear" w:color="auto" w:fill="auto"/>
          </w:tcPr>
          <w:p w:rsidR="00CC0363" w:rsidRPr="002E0343" w:rsidRDefault="00CC0363" w:rsidP="003664E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CC0363" w:rsidRPr="002E0343" w:rsidRDefault="008D1521" w:rsidP="003664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Пониженны</w:t>
            </w:r>
            <w:r w:rsidR="00CC0363" w:rsidRPr="002E03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</w:tr>
    </w:tbl>
    <w:p w:rsidR="00CC0363" w:rsidRPr="002E0343" w:rsidRDefault="00CC0363" w:rsidP="00CC0363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E41A6" w:rsidRPr="002E0343" w:rsidRDefault="00DE41A6" w:rsidP="00DE41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1A6" w:rsidRPr="002E0343" w:rsidRDefault="00DE41A6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0363" w:rsidRPr="002E034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0363" w:rsidRPr="002E034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0363" w:rsidRPr="002E034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0363" w:rsidRPr="002E034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0363" w:rsidRPr="002E034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0363" w:rsidRPr="002E034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67D8" w:rsidRPr="002E0343" w:rsidRDefault="009267D8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67D8" w:rsidRDefault="009267D8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CC0363" w:rsidRDefault="00CC0363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CC0363" w:rsidRDefault="00CC0363" w:rsidP="00DE41A6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41A6" w:rsidRDefault="00DE41A6" w:rsidP="00DE41A6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Промежуточная аттестация по математике, 4 класс</w:t>
      </w:r>
    </w:p>
    <w:p w:rsidR="00DE41A6" w:rsidRDefault="00DE41A6" w:rsidP="00DE41A6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Демонстрационный вариант</w:t>
      </w:r>
    </w:p>
    <w:p w:rsidR="00DE41A6" w:rsidRPr="00CE29C3" w:rsidRDefault="00DE41A6" w:rsidP="00DE41A6">
      <w:pPr>
        <w:pStyle w:val="Standard"/>
        <w:spacing w:after="0" w:line="240" w:lineRule="auto"/>
        <w:jc w:val="center"/>
      </w:pPr>
    </w:p>
    <w:p w:rsidR="00DE41A6" w:rsidRPr="00D225A5" w:rsidRDefault="00DE41A6" w:rsidP="00DE41A6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Фамилия, имя__________________________________________________________</w:t>
      </w:r>
    </w:p>
    <w:p w:rsidR="00DE41A6" w:rsidRPr="009F57AB" w:rsidRDefault="00DE41A6" w:rsidP="00DE41A6">
      <w:pPr>
        <w:jc w:val="center"/>
        <w:rPr>
          <w:b/>
          <w:i/>
        </w:rPr>
      </w:pPr>
      <w:r w:rsidRPr="009F57AB">
        <w:rPr>
          <w:b/>
          <w:i/>
        </w:rPr>
        <w:t>Часть А.</w:t>
      </w:r>
    </w:p>
    <w:p w:rsidR="00DE41A6" w:rsidRPr="009F57AB" w:rsidRDefault="00DE41A6" w:rsidP="00DE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F57AB">
        <w:rPr>
          <w:b/>
          <w:i/>
        </w:rPr>
        <w:t xml:space="preserve">Первая часть А1-А10 содержит 10 заданий. К ним даются варианты ответов, и вам предстоит выбрать из них один правильный. </w:t>
      </w:r>
    </w:p>
    <w:tbl>
      <w:tblPr>
        <w:tblW w:w="0" w:type="auto"/>
        <w:tblLook w:val="01E0"/>
      </w:tblPr>
      <w:tblGrid>
        <w:gridCol w:w="9571"/>
      </w:tblGrid>
      <w:tr w:rsidR="00DE41A6" w:rsidRPr="009F57AB" w:rsidTr="003664E2">
        <w:tc>
          <w:tcPr>
            <w:tcW w:w="9571" w:type="dxa"/>
          </w:tcPr>
          <w:p w:rsidR="00DE41A6" w:rsidRPr="009F57AB" w:rsidRDefault="00DE41A6" w:rsidP="003664E2">
            <w:pPr>
              <w:rPr>
                <w:b/>
              </w:rPr>
            </w:pPr>
            <w:r w:rsidRPr="009F57AB">
              <w:rPr>
                <w:b/>
              </w:rPr>
              <w:t>А1. Какое число предшествует числу 380 000?</w:t>
            </w:r>
          </w:p>
          <w:p w:rsidR="00DE41A6" w:rsidRPr="009F57AB" w:rsidRDefault="00DE41A6" w:rsidP="003664E2">
            <w:pPr>
              <w:ind w:left="426"/>
            </w:pPr>
            <w:r w:rsidRPr="009F57AB">
              <w:t>1) 379 999                   2) 370 000                   3) 380 001                    4) 370 000</w:t>
            </w:r>
          </w:p>
          <w:p w:rsidR="00DE41A6" w:rsidRPr="009F57AB" w:rsidRDefault="00DE41A6" w:rsidP="003664E2">
            <w:pPr>
              <w:rPr>
                <w:b/>
              </w:rPr>
            </w:pPr>
            <w:r w:rsidRPr="009F57AB">
              <w:rPr>
                <w:b/>
              </w:rPr>
              <w:t>А2. Чему равна разность чисел   463  086 и 38 068</w:t>
            </w:r>
          </w:p>
          <w:p w:rsidR="00DE41A6" w:rsidRPr="009F57AB" w:rsidRDefault="00DE41A6" w:rsidP="00DE41A6">
            <w:pPr>
              <w:numPr>
                <w:ilvl w:val="0"/>
                <w:numId w:val="1"/>
              </w:numPr>
              <w:spacing w:after="0" w:line="240" w:lineRule="auto"/>
            </w:pPr>
            <w:r w:rsidRPr="009F57AB">
              <w:t xml:space="preserve"> 425 008                  2) 425 018                    3) 435 028                   4) 325 018</w:t>
            </w:r>
          </w:p>
          <w:p w:rsidR="00DE41A6" w:rsidRPr="009F57AB" w:rsidRDefault="00DE41A6" w:rsidP="003664E2">
            <w:pPr>
              <w:jc w:val="both"/>
              <w:rPr>
                <w:b/>
              </w:rPr>
            </w:pPr>
            <w:r w:rsidRPr="009F57AB">
              <w:rPr>
                <w:b/>
              </w:rPr>
              <w:t>А3. Найди значение в</w:t>
            </w:r>
            <w:r>
              <w:rPr>
                <w:b/>
              </w:rPr>
              <w:t xml:space="preserve">ыражения: 630 : 9 </w:t>
            </w:r>
            <w:r w:rsidR="004E052E">
              <w:rPr>
                <w:b/>
              </w:rPr>
              <w:t xml:space="preserve"> </w:t>
            </w:r>
            <w:r w:rsidR="004E052E">
              <w:rPr>
                <w:b/>
              </w:rPr>
              <w:sym w:font="Symbol" w:char="F0D7"/>
            </w:r>
            <w:r w:rsidRPr="009F57AB">
              <w:rPr>
                <w:b/>
              </w:rPr>
              <w:t xml:space="preserve"> 100 </w:t>
            </w:r>
          </w:p>
          <w:p w:rsidR="00DE41A6" w:rsidRPr="009F57AB" w:rsidRDefault="00DE41A6" w:rsidP="00DE41A6">
            <w:pPr>
              <w:numPr>
                <w:ilvl w:val="0"/>
                <w:numId w:val="2"/>
              </w:numPr>
              <w:spacing w:after="0" w:line="240" w:lineRule="auto"/>
            </w:pPr>
            <w:r w:rsidRPr="009F57AB">
              <w:t xml:space="preserve"> 700                          2) 70                                3) 7000                         4) 6000</w:t>
            </w:r>
          </w:p>
          <w:p w:rsidR="00DE41A6" w:rsidRPr="009F57AB" w:rsidRDefault="00DE41A6" w:rsidP="003664E2"/>
          <w:p w:rsidR="00DE41A6" w:rsidRPr="009F57AB" w:rsidRDefault="00DE41A6" w:rsidP="003664E2">
            <w:pPr>
              <w:jc w:val="both"/>
              <w:rPr>
                <w:b/>
              </w:rPr>
            </w:pPr>
            <w:r w:rsidRPr="009F57AB">
              <w:rPr>
                <w:b/>
              </w:rPr>
              <w:t xml:space="preserve">А4. Чему равна сумма чисел 396476 и 9733? </w:t>
            </w:r>
          </w:p>
          <w:p w:rsidR="00DE41A6" w:rsidRPr="009F57AB" w:rsidRDefault="00DE41A6" w:rsidP="00DE41A6">
            <w:pPr>
              <w:numPr>
                <w:ilvl w:val="0"/>
                <w:numId w:val="3"/>
              </w:numPr>
              <w:spacing w:after="0" w:line="240" w:lineRule="auto"/>
            </w:pPr>
            <w:r w:rsidRPr="009F57AB">
              <w:t>406109                     2) 39510                       3) 396209                    4) 406209</w:t>
            </w:r>
          </w:p>
          <w:p w:rsidR="00DE41A6" w:rsidRPr="009F57AB" w:rsidRDefault="00DE41A6" w:rsidP="003664E2">
            <w:pPr>
              <w:rPr>
                <w:b/>
              </w:rPr>
            </w:pPr>
          </w:p>
          <w:p w:rsidR="00DE41A6" w:rsidRPr="009F57AB" w:rsidRDefault="00DE41A6" w:rsidP="00CC0363">
            <w:pPr>
              <w:spacing w:after="0"/>
              <w:ind w:left="567" w:hanging="567"/>
              <w:jc w:val="both"/>
            </w:pPr>
            <w:r w:rsidRPr="009F57AB">
              <w:rPr>
                <w:b/>
              </w:rPr>
              <w:t xml:space="preserve">А5. Определи порядок действий и найди значение выражения </w:t>
            </w:r>
          </w:p>
          <w:p w:rsidR="00DE41A6" w:rsidRPr="00081E82" w:rsidRDefault="00AD7D9A" w:rsidP="00CC0363">
            <w:pPr>
              <w:spacing w:after="0"/>
              <w:ind w:left="567" w:hanging="567"/>
              <w:jc w:val="both"/>
              <w:rPr>
                <w:b/>
                <w:sz w:val="24"/>
                <w:szCs w:val="24"/>
              </w:rPr>
            </w:pPr>
            <w:r w:rsidRPr="00081E8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81E82">
              <w:rPr>
                <w:rFonts w:ascii="Times New Roman" w:hAnsi="Times New Roman" w:cs="Times New Roman"/>
                <w:sz w:val="24"/>
                <w:szCs w:val="24"/>
              </w:rPr>
              <w:t>76 ∙ (3569 + 2795) – 1247 ∙3</w:t>
            </w:r>
          </w:p>
          <w:p w:rsidR="00DE41A6" w:rsidRPr="009F57AB" w:rsidRDefault="00081E82" w:rsidP="00DE41A6">
            <w:pPr>
              <w:numPr>
                <w:ilvl w:val="0"/>
                <w:numId w:val="4"/>
              </w:numPr>
              <w:spacing w:after="0" w:line="240" w:lineRule="auto"/>
            </w:pPr>
            <w:r>
              <w:t>6364                           2) 15351</w:t>
            </w:r>
            <w:r w:rsidR="00DE41A6" w:rsidRPr="009F57AB">
              <w:t xml:space="preserve">                           3)</w:t>
            </w:r>
            <w:r>
              <w:t>479923                        4) 483664</w:t>
            </w:r>
          </w:p>
          <w:p w:rsidR="00DE41A6" w:rsidRPr="009F57AB" w:rsidRDefault="00DE41A6" w:rsidP="003664E2"/>
          <w:p w:rsidR="00DE41A6" w:rsidRPr="009F57AB" w:rsidRDefault="00DE41A6" w:rsidP="003664E2">
            <w:pPr>
              <w:jc w:val="both"/>
              <w:rPr>
                <w:b/>
              </w:rPr>
            </w:pPr>
            <w:r w:rsidRPr="009F57AB">
              <w:rPr>
                <w:b/>
              </w:rPr>
              <w:t xml:space="preserve">А6. Найди решение уравнения: 1560 – </w:t>
            </w:r>
            <w:proofErr w:type="spellStart"/>
            <w:r w:rsidRPr="009F57AB">
              <w:rPr>
                <w:b/>
              </w:rPr>
              <w:t>х</w:t>
            </w:r>
            <w:proofErr w:type="spellEnd"/>
            <w:r w:rsidRPr="009F57AB">
              <w:rPr>
                <w:b/>
              </w:rPr>
              <w:t xml:space="preserve"> = 340 + 220</w:t>
            </w:r>
          </w:p>
          <w:p w:rsidR="00DE41A6" w:rsidRPr="009F57AB" w:rsidRDefault="00DE41A6" w:rsidP="003664E2">
            <w:pPr>
              <w:ind w:left="567"/>
            </w:pPr>
            <w:r w:rsidRPr="009F57AB">
              <w:t>1)  2120                       2) 560                          3) 1000                         4) 1500</w:t>
            </w:r>
          </w:p>
          <w:p w:rsidR="00DE41A6" w:rsidRPr="009F57AB" w:rsidRDefault="00DE41A6" w:rsidP="003664E2">
            <w:pPr>
              <w:jc w:val="both"/>
              <w:rPr>
                <w:b/>
              </w:rPr>
            </w:pPr>
            <w:r w:rsidRPr="009F57AB">
              <w:rPr>
                <w:b/>
              </w:rPr>
              <w:t>А7. Вырази в минутах: 8 часов 42 минуты</w:t>
            </w:r>
          </w:p>
          <w:p w:rsidR="00DE41A6" w:rsidRPr="009F57AB" w:rsidRDefault="00DE41A6" w:rsidP="00DE41A6">
            <w:pPr>
              <w:numPr>
                <w:ilvl w:val="0"/>
                <w:numId w:val="5"/>
              </w:numPr>
              <w:spacing w:after="0" w:line="240" w:lineRule="auto"/>
            </w:pPr>
            <w:r w:rsidRPr="009F57AB">
              <w:t xml:space="preserve"> 842 мин                   2) 522 мин                   3) 480 мин                4) 520 мин</w:t>
            </w:r>
          </w:p>
          <w:p w:rsidR="00DE41A6" w:rsidRPr="009F57AB" w:rsidRDefault="00DE41A6" w:rsidP="003664E2">
            <w:pPr>
              <w:rPr>
                <w:b/>
              </w:rPr>
            </w:pPr>
          </w:p>
          <w:p w:rsidR="00DE41A6" w:rsidRPr="009F57AB" w:rsidRDefault="00DE41A6" w:rsidP="003664E2">
            <w:pPr>
              <w:jc w:val="both"/>
              <w:rPr>
                <w:b/>
              </w:rPr>
            </w:pPr>
            <w:r w:rsidRPr="009F57AB">
              <w:rPr>
                <w:b/>
              </w:rPr>
              <w:t xml:space="preserve">А8. Вычисли: 3 т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9F57AB">
                <w:rPr>
                  <w:b/>
                </w:rPr>
                <w:t>42 кг</w:t>
              </w:r>
            </w:smartTag>
            <w:r w:rsidRPr="009F57AB">
              <w:rPr>
                <w:b/>
              </w:rPr>
              <w:t xml:space="preserve"> + 5</w:t>
            </w:r>
            <w:r>
              <w:rPr>
                <w:b/>
              </w:rPr>
              <w:t xml:space="preserve">т </w:t>
            </w:r>
            <w:r w:rsidRPr="009F57AB">
              <w:rPr>
                <w:b/>
              </w:rPr>
              <w:t>058 кг</w:t>
            </w:r>
          </w:p>
          <w:p w:rsidR="00DE41A6" w:rsidRPr="009F57AB" w:rsidRDefault="00DE41A6" w:rsidP="003664E2">
            <w:pPr>
              <w:ind w:left="426"/>
            </w:pPr>
            <w:r w:rsidRPr="009F57AB">
              <w:t xml:space="preserve">1)  8т 100кг                     2)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9F57AB">
                <w:t>64 кг</w:t>
              </w:r>
            </w:smartTag>
            <w:r w:rsidRPr="009F57AB">
              <w:t xml:space="preserve">                         3)  6 т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9F57AB">
                <w:t>400 кг</w:t>
              </w:r>
            </w:smartTag>
            <w:r w:rsidRPr="009F57AB">
              <w:t xml:space="preserve">              4) </w:t>
            </w:r>
            <w:smartTag w:uri="urn:schemas-microsoft-com:office:smarttags" w:element="metricconverter">
              <w:smartTagPr>
                <w:attr w:name="ProductID" w:val="81 кг"/>
              </w:smartTagPr>
              <w:r w:rsidRPr="009F57AB">
                <w:t>81 кг</w:t>
              </w:r>
            </w:smartTag>
          </w:p>
          <w:p w:rsidR="00DE41A6" w:rsidRPr="009F57AB" w:rsidRDefault="00DE41A6" w:rsidP="003664E2">
            <w:pPr>
              <w:jc w:val="both"/>
              <w:rPr>
                <w:b/>
              </w:rPr>
            </w:pPr>
            <w:r w:rsidRPr="009F57AB">
              <w:rPr>
                <w:b/>
              </w:rPr>
              <w:t xml:space="preserve">А9. Сторона квадрата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9F57AB">
                <w:rPr>
                  <w:b/>
                </w:rPr>
                <w:t>7 см</w:t>
              </w:r>
            </w:smartTag>
            <w:r w:rsidRPr="009F57AB">
              <w:rPr>
                <w:b/>
              </w:rPr>
              <w:t>. Найди периметр этого квадрата.</w:t>
            </w:r>
          </w:p>
          <w:p w:rsidR="00DE41A6" w:rsidRPr="009F57AB" w:rsidRDefault="00DE41A6" w:rsidP="003664E2">
            <w:pPr>
              <w:ind w:left="426"/>
            </w:pPr>
            <w:r w:rsidRPr="009F57AB">
              <w:t xml:space="preserve">1)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9F57AB">
                <w:t>28 см</w:t>
              </w:r>
            </w:smartTag>
            <w:r w:rsidRPr="009F57AB">
              <w:t xml:space="preserve">                        2)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9F57AB">
                <w:t>11 см</w:t>
              </w:r>
            </w:smartTag>
            <w:r w:rsidRPr="009F57AB">
              <w:t xml:space="preserve">                       3)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9F57AB">
                <w:t>49 см</w:t>
              </w:r>
            </w:smartTag>
            <w:r w:rsidRPr="009F57AB">
              <w:t xml:space="preserve">                        4)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9F57AB">
                <w:t>14 см</w:t>
              </w:r>
            </w:smartTag>
          </w:p>
          <w:p w:rsidR="00DE41A6" w:rsidRPr="009F57AB" w:rsidRDefault="00DE41A6" w:rsidP="003664E2">
            <w:pPr>
              <w:rPr>
                <w:b/>
              </w:rPr>
            </w:pPr>
            <w:r w:rsidRPr="009F57AB">
              <w:rPr>
                <w:b/>
              </w:rPr>
              <w:t xml:space="preserve">А10. Реши задачу. </w:t>
            </w:r>
          </w:p>
          <w:p w:rsidR="00DE41A6" w:rsidRPr="009F57AB" w:rsidRDefault="00DE41A6" w:rsidP="003664E2">
            <w:pPr>
              <w:ind w:left="567"/>
              <w:rPr>
                <w:b/>
              </w:rPr>
            </w:pPr>
            <w:r w:rsidRPr="009F57AB">
              <w:rPr>
                <w:b/>
              </w:rPr>
              <w:t xml:space="preserve">Из двух городов навстречу вышли две машины и встретились через 4 часа. Скорость одной машины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9F57AB">
                <w:rPr>
                  <w:b/>
                </w:rPr>
                <w:t>70 км</w:t>
              </w:r>
            </w:smartTag>
            <w:r w:rsidRPr="009F57AB">
              <w:rPr>
                <w:b/>
              </w:rPr>
              <w:t xml:space="preserve"> / ч, второй машины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9F57AB">
                <w:rPr>
                  <w:b/>
                </w:rPr>
                <w:t>10 км</w:t>
              </w:r>
            </w:smartTag>
            <w:r w:rsidRPr="009F57AB">
              <w:rPr>
                <w:b/>
              </w:rPr>
              <w:t xml:space="preserve"> / ч больше. Каково расстояние между городами?</w:t>
            </w:r>
          </w:p>
          <w:p w:rsidR="00DE41A6" w:rsidRPr="009F57AB" w:rsidRDefault="00DE41A6" w:rsidP="003664E2">
            <w:pPr>
              <w:ind w:left="426"/>
            </w:pPr>
            <w:r w:rsidRPr="009F57AB">
              <w:t xml:space="preserve">1) 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9F57AB">
                <w:t>600 км</w:t>
              </w:r>
            </w:smartTag>
            <w:r w:rsidRPr="009F57AB">
              <w:t xml:space="preserve">                     2)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9F57AB">
                <w:t>320 км</w:t>
              </w:r>
            </w:smartTag>
            <w:r w:rsidRPr="009F57AB">
              <w:t xml:space="preserve">                3) 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9F57AB">
                <w:t>280 км</w:t>
              </w:r>
            </w:smartTag>
            <w:r w:rsidRPr="009F57AB">
              <w:t xml:space="preserve">                      4)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9F57AB">
                <w:t>150 км</w:t>
              </w:r>
            </w:smartTag>
          </w:p>
          <w:p w:rsidR="00CC0363" w:rsidRPr="009F57AB" w:rsidRDefault="00CC0363" w:rsidP="003664E2"/>
        </w:tc>
      </w:tr>
    </w:tbl>
    <w:p w:rsidR="00DE41A6" w:rsidRPr="006D5B6D" w:rsidRDefault="00DE41A6" w:rsidP="00DE41A6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Часть В</w:t>
      </w:r>
    </w:p>
    <w:p w:rsidR="00DE41A6" w:rsidRPr="009F261D" w:rsidRDefault="00DE41A6" w:rsidP="00DE41A6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41A6" w:rsidRDefault="00DE41A6" w:rsidP="00DE41A6">
      <w:pPr>
        <w:spacing w:after="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261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261D">
        <w:rPr>
          <w:rFonts w:ascii="Times New Roman" w:hAnsi="Times New Roman" w:cs="Times New Roman"/>
          <w:b/>
          <w:sz w:val="24"/>
          <w:szCs w:val="24"/>
        </w:rPr>
        <w:t>.</w:t>
      </w:r>
      <w:r w:rsidRPr="00294C8E">
        <w:rPr>
          <w:rFonts w:ascii="Times New Roman" w:hAnsi="Times New Roman"/>
          <w:color w:val="000000"/>
          <w:sz w:val="24"/>
          <w:szCs w:val="24"/>
        </w:rPr>
        <w:t xml:space="preserve">На Олимпийских играх в Сочи Юра сделал 90 фотографий. Он сделал </w:t>
      </w:r>
      <w:r w:rsidRPr="00294C8E">
        <w:rPr>
          <w:rFonts w:ascii="Times New Roman" w:hAnsi="Times New Roman"/>
          <w:color w:val="000000"/>
          <w:sz w:val="24"/>
          <w:szCs w:val="24"/>
        </w:rPr>
        <w:br/>
        <w:t xml:space="preserve">на 20 фотографий меньше, чем его друг Дима. Смогут ли ребята разместить все свои фотографии в альбоме, который вмещает 180 фотографий? </w:t>
      </w:r>
    </w:p>
    <w:p w:rsidR="00DE41A6" w:rsidRPr="00294C8E" w:rsidRDefault="00DE41A6" w:rsidP="00DE41A6">
      <w:pPr>
        <w:spacing w:after="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1A6" w:rsidRDefault="00DE41A6" w:rsidP="00DE41A6">
      <w:pPr>
        <w:spacing w:after="0" w:line="24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Запиши решение и ответ.</w:t>
      </w:r>
    </w:p>
    <w:p w:rsidR="00DE41A6" w:rsidRPr="00294C8E" w:rsidRDefault="00DE41A6" w:rsidP="00DE41A6">
      <w:pPr>
        <w:spacing w:after="0" w:line="240" w:lineRule="auto"/>
        <w:ind w:firstLin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</w:tblGrid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41A6" w:rsidRPr="00294C8E" w:rsidTr="003664E2">
        <w:trPr>
          <w:trHeight w:hRule="exact" w:val="22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DE41A6" w:rsidRPr="00294C8E" w:rsidRDefault="00DE41A6" w:rsidP="003664E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41A6" w:rsidRPr="00294C8E" w:rsidRDefault="00DE41A6" w:rsidP="00DE41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1A6" w:rsidRPr="00294C8E" w:rsidRDefault="00DE41A6" w:rsidP="00DE41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Ответ: __________________________________________________________________</w:t>
      </w:r>
    </w:p>
    <w:p w:rsidR="00DE41A6" w:rsidRDefault="00DE41A6" w:rsidP="00DE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1A6" w:rsidRDefault="00DE41A6" w:rsidP="00DE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E41A6" w:rsidRPr="00294C8E" w:rsidRDefault="00DE41A6" w:rsidP="00DE41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 xml:space="preserve">В таблице указано количество </w:t>
      </w:r>
      <w:proofErr w:type="spellStart"/>
      <w:r w:rsidRPr="00294C8E">
        <w:rPr>
          <w:rFonts w:ascii="Times New Roman" w:hAnsi="Times New Roman"/>
          <w:color w:val="000000"/>
          <w:sz w:val="24"/>
          <w:szCs w:val="24"/>
        </w:rPr>
        <w:t>снегокатов</w:t>
      </w:r>
      <w:proofErr w:type="spellEnd"/>
      <w:r w:rsidRPr="00294C8E">
        <w:rPr>
          <w:rFonts w:ascii="Times New Roman" w:hAnsi="Times New Roman"/>
          <w:color w:val="000000"/>
          <w:sz w:val="24"/>
          <w:szCs w:val="24"/>
        </w:rPr>
        <w:t>, которые выпустила компания «Барс» за два месяца.</w:t>
      </w: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4112"/>
        <w:gridCol w:w="4114"/>
      </w:tblGrid>
      <w:tr w:rsidR="00DE41A6" w:rsidRPr="00294C8E" w:rsidTr="003664E2">
        <w:trPr>
          <w:jc w:val="center"/>
        </w:trPr>
        <w:tc>
          <w:tcPr>
            <w:tcW w:w="19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1A6" w:rsidRPr="00294C8E" w:rsidRDefault="00DE41A6" w:rsidP="003664E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Снегокат</w:t>
            </w:r>
            <w:proofErr w:type="spellEnd"/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1A6" w:rsidRPr="00294C8E" w:rsidRDefault="00DE41A6" w:rsidP="003664E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Снегокат</w:t>
            </w:r>
            <w:proofErr w:type="spellEnd"/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«Шустрик»</w:t>
            </w:r>
          </w:p>
        </w:tc>
      </w:tr>
      <w:tr w:rsidR="00DE41A6" w:rsidRPr="00294C8E" w:rsidTr="003664E2">
        <w:trPr>
          <w:jc w:val="center"/>
        </w:trPr>
        <w:tc>
          <w:tcPr>
            <w:tcW w:w="19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(тысяч штук)</w:t>
            </w:r>
          </w:p>
        </w:tc>
      </w:tr>
      <w:tr w:rsidR="00DE41A6" w:rsidRPr="00294C8E" w:rsidTr="003664E2">
        <w:trPr>
          <w:trHeight w:val="30"/>
          <w:jc w:val="center"/>
        </w:trPr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DE41A6" w:rsidRPr="00294C8E" w:rsidTr="003664E2">
        <w:trPr>
          <w:jc w:val="center"/>
        </w:trPr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A6" w:rsidRPr="00294C8E" w:rsidRDefault="00DE41A6" w:rsidP="003664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</w:tbl>
    <w:p w:rsidR="00DE41A6" w:rsidRPr="00294C8E" w:rsidRDefault="00DE41A6" w:rsidP="00DE41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 xml:space="preserve">Верно ли, что в октябре выпустили менее 70 тысяч штук </w:t>
      </w:r>
      <w:proofErr w:type="spellStart"/>
      <w:r w:rsidRPr="00294C8E">
        <w:rPr>
          <w:rFonts w:ascii="Times New Roman" w:hAnsi="Times New Roman"/>
          <w:color w:val="000000"/>
          <w:sz w:val="24"/>
          <w:szCs w:val="24"/>
        </w:rPr>
        <w:t>снегокатов</w:t>
      </w:r>
      <w:proofErr w:type="spellEnd"/>
      <w:r w:rsidRPr="00294C8E">
        <w:rPr>
          <w:rFonts w:ascii="Times New Roman" w:hAnsi="Times New Roman"/>
          <w:color w:val="000000"/>
          <w:sz w:val="24"/>
          <w:szCs w:val="24"/>
        </w:rPr>
        <w:t xml:space="preserve"> «Шустрик»?</w:t>
      </w:r>
    </w:p>
    <w:p w:rsidR="00DE41A6" w:rsidRPr="00294C8E" w:rsidRDefault="00DE41A6" w:rsidP="00DE41A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>Запиши ответ.</w:t>
      </w:r>
    </w:p>
    <w:p w:rsidR="00DE41A6" w:rsidRPr="00294C8E" w:rsidRDefault="00DE41A6" w:rsidP="00DE41A6">
      <w:pPr>
        <w:tabs>
          <w:tab w:val="left" w:pos="0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4C8E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294C8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94C8E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E41A6" w:rsidRDefault="00DE41A6" w:rsidP="00DE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1A6" w:rsidRDefault="00DE41A6" w:rsidP="00DE4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DE41A6" w:rsidRDefault="00DE41A6" w:rsidP="00DE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E41A6" w:rsidRPr="007A3BE4" w:rsidRDefault="00DE41A6" w:rsidP="00DE41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Накануне Дня рождения сестры Паша решил сделать уборку в квартире. Он составил список основных дел и указал время на их выполнение.</w:t>
      </w:r>
    </w:p>
    <w:p w:rsidR="00DE41A6" w:rsidRPr="007A3BE4" w:rsidRDefault="00DE41A6" w:rsidP="00DE41A6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вытереть пыль – 25 минут,</w:t>
      </w:r>
    </w:p>
    <w:p w:rsidR="00DE41A6" w:rsidRPr="007A3BE4" w:rsidRDefault="00DE41A6" w:rsidP="00DE41A6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привести в порядок ящики своего стола (2 ящика) – по 15 минут на каждый ящик,</w:t>
      </w:r>
    </w:p>
    <w:p w:rsidR="00DE41A6" w:rsidRPr="007A3BE4" w:rsidRDefault="00DE41A6" w:rsidP="00DE41A6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вымыть пол – 25 минут,</w:t>
      </w:r>
    </w:p>
    <w:p w:rsidR="00DE41A6" w:rsidRPr="007A3BE4" w:rsidRDefault="00DE41A6" w:rsidP="00DE41A6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полить цветы – 10 минут,</w:t>
      </w:r>
    </w:p>
    <w:p w:rsidR="00DE41A6" w:rsidRPr="007A3BE4" w:rsidRDefault="00DE41A6" w:rsidP="00DE41A6">
      <w:pPr>
        <w:tabs>
          <w:tab w:val="left" w:pos="662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вынести мусор – 5 минут.</w:t>
      </w:r>
    </w:p>
    <w:p w:rsidR="00DE41A6" w:rsidRPr="007A3BE4" w:rsidRDefault="00DE41A6" w:rsidP="00DE41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1A6" w:rsidRPr="007A3BE4" w:rsidRDefault="00DE41A6" w:rsidP="00DE41A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>Сможет ли Паша сделать уборку, потратив на неё не более 1 ч 30 мин?</w:t>
      </w:r>
    </w:p>
    <w:p w:rsidR="00DE41A6" w:rsidRPr="007A3BE4" w:rsidRDefault="00DE41A6" w:rsidP="00DE41A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Запиши ответ и объясни его.                       </w:t>
      </w:r>
    </w:p>
    <w:p w:rsidR="00DE41A6" w:rsidRPr="007A3BE4" w:rsidRDefault="00DE41A6" w:rsidP="00DE41A6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E41A6" w:rsidRPr="007A3BE4" w:rsidRDefault="00DE41A6" w:rsidP="00DE41A6">
      <w:pPr>
        <w:tabs>
          <w:tab w:val="left" w:pos="113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</w:rPr>
        <w:t xml:space="preserve">Объяснение: </w:t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</w:t>
      </w:r>
    </w:p>
    <w:p w:rsidR="00DE41A6" w:rsidRPr="007A3BE4" w:rsidRDefault="00DE41A6" w:rsidP="00DE41A6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:rsidR="00DE41A6" w:rsidRPr="007A3BE4" w:rsidRDefault="00DE41A6" w:rsidP="00DE41A6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:rsidR="00DE41A6" w:rsidRPr="007A3BE4" w:rsidRDefault="00DE41A6" w:rsidP="00DE41A6">
      <w:pPr>
        <w:tabs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A3BE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_</w:t>
      </w:r>
    </w:p>
    <w:p w:rsidR="00DE41A6" w:rsidRPr="007A3BE4" w:rsidRDefault="00DE41A6" w:rsidP="00DE41A6">
      <w:pPr>
        <w:spacing w:after="0" w:line="240" w:lineRule="auto"/>
        <w:rPr>
          <w:sz w:val="24"/>
          <w:szCs w:val="24"/>
        </w:rPr>
      </w:pPr>
    </w:p>
    <w:p w:rsidR="00DE41A6" w:rsidRDefault="00DE41A6" w:rsidP="00DE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1A6" w:rsidRDefault="00DE41A6" w:rsidP="00DE41A6">
      <w:pPr>
        <w:jc w:val="center"/>
        <w:rPr>
          <w:color w:val="943634" w:themeColor="accent2" w:themeShade="BF"/>
        </w:rPr>
      </w:pPr>
    </w:p>
    <w:p w:rsidR="00DE41A6" w:rsidRDefault="00DE41A6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41A6" w:rsidRDefault="00DE41A6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41A6" w:rsidRDefault="00DE41A6" w:rsidP="00DE4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F36" w:rsidRDefault="00CE5F36"/>
    <w:sectPr w:rsidR="00CE5F36" w:rsidSect="00CC036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1D4"/>
    <w:multiLevelType w:val="hybridMultilevel"/>
    <w:tmpl w:val="6890CE12"/>
    <w:lvl w:ilvl="0" w:tplc="457AAB0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A069B3"/>
    <w:multiLevelType w:val="hybridMultilevel"/>
    <w:tmpl w:val="2C261E76"/>
    <w:lvl w:ilvl="0" w:tplc="8460DB6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527321B"/>
    <w:multiLevelType w:val="hybridMultilevel"/>
    <w:tmpl w:val="0F7EA27A"/>
    <w:lvl w:ilvl="0" w:tplc="4E522D9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AF5E8E"/>
    <w:multiLevelType w:val="hybridMultilevel"/>
    <w:tmpl w:val="EA845AFE"/>
    <w:lvl w:ilvl="0" w:tplc="35566F3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CE39A8"/>
    <w:multiLevelType w:val="hybridMultilevel"/>
    <w:tmpl w:val="853CAF80"/>
    <w:lvl w:ilvl="0" w:tplc="2C2AC3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3ACF"/>
    <w:multiLevelType w:val="hybridMultilevel"/>
    <w:tmpl w:val="E73ECB9E"/>
    <w:lvl w:ilvl="0" w:tplc="2FE239C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E41A6"/>
    <w:rsid w:val="00081E82"/>
    <w:rsid w:val="00112811"/>
    <w:rsid w:val="0029336D"/>
    <w:rsid w:val="002E0343"/>
    <w:rsid w:val="004D1783"/>
    <w:rsid w:val="004E052E"/>
    <w:rsid w:val="0050623E"/>
    <w:rsid w:val="006B4CA4"/>
    <w:rsid w:val="0073696D"/>
    <w:rsid w:val="0077554D"/>
    <w:rsid w:val="00851284"/>
    <w:rsid w:val="008D1521"/>
    <w:rsid w:val="009267D8"/>
    <w:rsid w:val="00AD7D9A"/>
    <w:rsid w:val="00B07CD9"/>
    <w:rsid w:val="00BC43A0"/>
    <w:rsid w:val="00CC0363"/>
    <w:rsid w:val="00CE5F36"/>
    <w:rsid w:val="00D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1A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DE41A6"/>
    <w:rPr>
      <w:rFonts w:ascii="Times New Roman" w:hAnsi="Times New Roman"/>
      <w:sz w:val="24"/>
    </w:rPr>
  </w:style>
  <w:style w:type="paragraph" w:customStyle="1" w:styleId="Standard">
    <w:name w:val="Standard"/>
    <w:rsid w:val="00DE41A6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</w:rPr>
  </w:style>
  <w:style w:type="paragraph" w:styleId="a5">
    <w:name w:val="List Paragraph"/>
    <w:basedOn w:val="a"/>
    <w:uiPriority w:val="34"/>
    <w:qFormat/>
    <w:rsid w:val="00DE41A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DE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4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E41A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E41A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41A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лаут</dc:creator>
  <cp:lastModifiedBy>лаут</cp:lastModifiedBy>
  <cp:revision>10</cp:revision>
  <dcterms:created xsi:type="dcterms:W3CDTF">2021-01-26T15:05:00Z</dcterms:created>
  <dcterms:modified xsi:type="dcterms:W3CDTF">2021-04-13T08:57:00Z</dcterms:modified>
</cp:coreProperties>
</file>