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88" w:rsidRDefault="00645C88" w:rsidP="00645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Итоговая контр</w:t>
      </w:r>
      <w:r w:rsidR="005B599F">
        <w:rPr>
          <w:rFonts w:ascii="Times New Roman" w:hAnsi="Times New Roman"/>
          <w:b/>
          <w:sz w:val="28"/>
          <w:szCs w:val="28"/>
          <w:lang w:val="ru-RU"/>
        </w:rPr>
        <w:t>ольная работа по химии за курс 11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класса</w:t>
      </w:r>
    </w:p>
    <w:p w:rsidR="00645C88" w:rsidRDefault="00645C88" w:rsidP="00645C88">
      <w:pPr>
        <w:tabs>
          <w:tab w:val="left" w:pos="2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45C88" w:rsidRDefault="00645C88" w:rsidP="00645C88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Работа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представлена 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двух вариантах. Материалы состоят из трех частей и  включают содержание базового уровня. Часть А содержит 15 заданий, к которому приводится 4 варианта ответа и только один верный. </w:t>
      </w:r>
    </w:p>
    <w:p w:rsidR="00645C88" w:rsidRDefault="00645C88" w:rsidP="00645C88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Задания 1-15 части А считаются выполненными, если выбранный экзаменуемым номер ответа совпадает с верным ответом. Все задания этой части работы оцениваются в 1 балл. Максимальное количество баллов в части А – 15 баллов.</w:t>
      </w:r>
    </w:p>
    <w:p w:rsidR="00645C88" w:rsidRDefault="00645C88" w:rsidP="00645C88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Часть В включает два задания с кратким ответом.</w:t>
      </w:r>
    </w:p>
    <w:p w:rsidR="00645C88" w:rsidRDefault="00645C88" w:rsidP="00645C88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Задания 16-17 части В оцениваются в 2 балла, если указаны все элементы ответа, в 1 балл, если допущена одна ошибка, и 0 баллов, если допущено две и более ошибок. Максимальное количество баллов в части В – 4 балла. </w:t>
      </w:r>
    </w:p>
    <w:p w:rsidR="00645C88" w:rsidRDefault="00645C88" w:rsidP="00645C88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Часть С содержит задачу, для выполнения которой необходимо привести полное её решение. Правильное её выполнение оценивается максимально в два балла. Если имеется ошибка в математических расчетах, но ход решения задачи верный, либо найдено правильно более двух элементов в решении задачи – один балл. Если задачи решена неверно и не содержит ни одного верного элемента – ноль баллов</w:t>
      </w:r>
    </w:p>
    <w:p w:rsidR="00645C88" w:rsidRDefault="00645C88" w:rsidP="00645C88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Максимальное количество баллов за всю работу – 21 балл.</w:t>
      </w:r>
    </w:p>
    <w:p w:rsidR="00645C88" w:rsidRDefault="00645C88" w:rsidP="00645C88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Промежуточная аттестация проводится в форме письменного тестирования и рассчитана на один академический час (40 минут). </w:t>
      </w:r>
    </w:p>
    <w:p w:rsidR="00645C88" w:rsidRDefault="00645C88" w:rsidP="00645C88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Для перевода количества правильных ответов на вопросы в оценку по пятибалльной системе  используется следующая шкала:</w:t>
      </w:r>
    </w:p>
    <w:p w:rsidR="00645C88" w:rsidRDefault="00645C88" w:rsidP="00645C88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5C88" w:rsidRDefault="00645C88" w:rsidP="00645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276"/>
        <w:gridCol w:w="1276"/>
        <w:gridCol w:w="1276"/>
        <w:gridCol w:w="1276"/>
        <w:gridCol w:w="1808"/>
      </w:tblGrid>
      <w:tr w:rsidR="00645C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шкале</w:t>
            </w:r>
            <w:proofErr w:type="spellEnd"/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645C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</w:t>
            </w:r>
            <w:r w:rsidR="005B5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5B599F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45C88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</w:tr>
      <w:tr w:rsidR="00645C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0%-19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B599F">
              <w:rPr>
                <w:rFonts w:ascii="Times New Roman" w:hAnsi="Times New Roman"/>
                <w:sz w:val="24"/>
                <w:szCs w:val="24"/>
              </w:rPr>
              <w:t>%-65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5B599F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645C88">
              <w:rPr>
                <w:rFonts w:ascii="Times New Roman" w:hAnsi="Times New Roman"/>
                <w:sz w:val="24"/>
                <w:szCs w:val="24"/>
              </w:rPr>
              <w:t>%-8</w:t>
            </w:r>
            <w:r w:rsidR="00645C8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45C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C88" w:rsidRDefault="00645C88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90%-100%</w:t>
            </w:r>
          </w:p>
        </w:tc>
      </w:tr>
    </w:tbl>
    <w:p w:rsidR="00645C88" w:rsidRDefault="00645C88" w:rsidP="00645C8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45C88" w:rsidRDefault="005B599F" w:rsidP="0064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0</w:t>
      </w:r>
    </w:p>
    <w:p w:rsidR="00645C88" w:rsidRDefault="00645C88" w:rsidP="00645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Часть  А</w:t>
      </w:r>
      <w:proofErr w:type="gramEnd"/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1. Ряд, в котором приведены названия только сложных веществ: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кислород, </w:t>
      </w:r>
      <w:proofErr w:type="spellStart"/>
      <w:r>
        <w:rPr>
          <w:rFonts w:ascii="Times New Roman" w:hAnsi="Times New Roman"/>
          <w:sz w:val="24"/>
          <w:szCs w:val="24"/>
        </w:rPr>
        <w:t>хлороводород</w:t>
      </w:r>
      <w:proofErr w:type="spellEnd"/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Б.  водород, сера</w:t>
      </w:r>
    </w:p>
    <w:p w:rsidR="00645C88" w:rsidRPr="00645C88" w:rsidRDefault="00645C88" w:rsidP="00645C88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45C88">
        <w:rPr>
          <w:rFonts w:ascii="Times New Roman" w:hAnsi="Times New Roman"/>
          <w:sz w:val="24"/>
          <w:szCs w:val="24"/>
          <w:lang w:val="ru-RU"/>
        </w:rPr>
        <w:t>В. алюминий, угарный газ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Г. оксид цинка, вода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2.   Химическим и физическим явлениями соответственно являются: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А.горение спирта и прокисание молока</w:t>
      </w:r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Б. выпадение града и гниение листвы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В.взрыв метана и таяние льда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Г. молния и гром при грозе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3.   Валентность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 xml:space="preserve"> железо проявляет в: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s-ES"/>
        </w:rPr>
        <w:t>. FeO</w:t>
      </w:r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bscript"/>
          <w:lang w:val="es-E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s-ES"/>
        </w:rPr>
        <w:t>. FeCl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  <w:vertAlign w:val="subscript"/>
          <w:lang w:val="es-ES"/>
        </w:rPr>
      </w:pPr>
      <w:r>
        <w:rPr>
          <w:rFonts w:cs="Calibri"/>
          <w:lang w:val="en-US"/>
        </w:rPr>
        <w:lastRenderedPageBreak/>
        <w:t>В</w:t>
      </w:r>
      <w:r>
        <w:rPr>
          <w:rFonts w:cs="Calibri"/>
          <w:lang w:val="es-ES"/>
        </w:rPr>
        <w:t>. FeCl</w:t>
      </w:r>
      <w:r>
        <w:rPr>
          <w:rFonts w:cs="Calibri"/>
          <w:vertAlign w:val="subscript"/>
          <w:lang w:val="es-ES"/>
        </w:rPr>
        <w:t>3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  <w:vertAlign w:val="subscript"/>
        </w:rPr>
      </w:pPr>
      <w:r>
        <w:rPr>
          <w:rFonts w:cs="Calibri"/>
        </w:rPr>
        <w:t xml:space="preserve">Г. </w:t>
      </w:r>
      <w:proofErr w:type="spellStart"/>
      <w:r>
        <w:rPr>
          <w:rFonts w:cs="Calibri"/>
          <w:lang w:val="en-US"/>
        </w:rPr>
        <w:t>FeSO</w:t>
      </w:r>
      <w:proofErr w:type="spellEnd"/>
      <w:r>
        <w:rPr>
          <w:rFonts w:cs="Calibri"/>
          <w:vertAlign w:val="subscript"/>
        </w:rPr>
        <w:t>4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4.   Номер группы в периодической таблице Д.И.Менделеева равен: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высшей валентности атома</w:t>
      </w:r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Б. числу электронов в атоме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В. числу протонов в ядре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Г. числу электронных слоёв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5.   Наиболее ярко выражены неметаллические свойства у простого вещества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хлора</w:t>
      </w:r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Б. серы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В. кремния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Г. фосфора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6.   В молекуле водорода Н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связь между атомами водорода: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ковалентная неполярная</w:t>
      </w:r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Б. ковалентная полярная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В. ионная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Г. металлическая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7.   Ряд, в котором перечислены только кислоты: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.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SiO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,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Zn(OH)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Cu(OH)</w:t>
      </w:r>
      <w:r>
        <w:rPr>
          <w:rFonts w:ascii="Times New Roman" w:hAnsi="Times New Roman"/>
          <w:sz w:val="24"/>
          <w:szCs w:val="24"/>
          <w:vertAlign w:val="subscript"/>
        </w:rPr>
        <w:t xml:space="preserve">2 , </w:t>
      </w:r>
      <w:r>
        <w:rPr>
          <w:rFonts w:ascii="Times New Roman" w:hAnsi="Times New Roman"/>
          <w:sz w:val="24"/>
          <w:szCs w:val="24"/>
        </w:rPr>
        <w:t>KOH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  <w:vertAlign w:val="subscript"/>
          <w:lang w:val="es-ES"/>
        </w:rPr>
      </w:pPr>
      <w:r>
        <w:rPr>
          <w:rFonts w:cs="Calibri"/>
          <w:lang w:val="en-US"/>
        </w:rPr>
        <w:t>В</w:t>
      </w:r>
      <w:r>
        <w:rPr>
          <w:rFonts w:cs="Calibri"/>
          <w:lang w:val="es-ES"/>
        </w:rPr>
        <w:t>. NaCl,  HNO</w:t>
      </w:r>
      <w:r>
        <w:rPr>
          <w:rFonts w:cs="Calibri"/>
          <w:vertAlign w:val="subscript"/>
          <w:lang w:val="es-ES"/>
        </w:rPr>
        <w:t xml:space="preserve">3 ,  </w:t>
      </w:r>
      <w:r>
        <w:rPr>
          <w:rFonts w:cs="Calibri"/>
          <w:lang w:val="es-ES"/>
        </w:rPr>
        <w:t>KHSO</w:t>
      </w:r>
      <w:r>
        <w:rPr>
          <w:rFonts w:cs="Calibri"/>
          <w:vertAlign w:val="subscript"/>
          <w:lang w:val="es-ES"/>
        </w:rPr>
        <w:t>4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  <w:lang w:val="es-ES"/>
        </w:rPr>
      </w:pPr>
      <w:r>
        <w:rPr>
          <w:rFonts w:cs="Calibri"/>
          <w:lang w:val="en-US"/>
        </w:rPr>
        <w:t>Г</w:t>
      </w:r>
      <w:r>
        <w:rPr>
          <w:rFonts w:cs="Calibri"/>
          <w:lang w:val="es-ES"/>
        </w:rPr>
        <w:t>. H</w:t>
      </w:r>
      <w:r>
        <w:rPr>
          <w:rFonts w:cs="Calibri"/>
          <w:vertAlign w:val="subscript"/>
          <w:lang w:val="es-ES"/>
        </w:rPr>
        <w:t>3</w:t>
      </w:r>
      <w:r>
        <w:rPr>
          <w:rFonts w:cs="Calibri"/>
          <w:lang w:val="es-ES"/>
        </w:rPr>
        <w:t>PO</w:t>
      </w:r>
      <w:r>
        <w:rPr>
          <w:rFonts w:cs="Calibri"/>
          <w:vertAlign w:val="subscript"/>
          <w:lang w:val="es-ES"/>
        </w:rPr>
        <w:t xml:space="preserve">4 ,  </w:t>
      </w:r>
      <w:r>
        <w:rPr>
          <w:rFonts w:cs="Calibri"/>
          <w:lang w:val="es-ES"/>
        </w:rPr>
        <w:t>NaHCO</w:t>
      </w:r>
      <w:r>
        <w:rPr>
          <w:rFonts w:cs="Calibri"/>
          <w:vertAlign w:val="subscript"/>
          <w:lang w:val="es-ES"/>
        </w:rPr>
        <w:t xml:space="preserve">3,   </w:t>
      </w:r>
      <w:r>
        <w:rPr>
          <w:rFonts w:cs="Calibri"/>
          <w:lang w:val="es-ES"/>
        </w:rPr>
        <w:t>CaS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8.   Содержание кислорода в воздухе составляет: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78%</w:t>
      </w:r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Б. 21%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В. 50%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 xml:space="preserve">Г. 100% 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9.  Запись 2Н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z w:val="24"/>
          <w:szCs w:val="24"/>
          <w:lang w:val="ru-RU"/>
        </w:rPr>
        <w:t xml:space="preserve"> означает: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2 молекулы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Б. одна молекула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хлороводорода</w:t>
      </w:r>
      <w:proofErr w:type="spellEnd"/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В. 2 молекулы водорода и 1 атом хлора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>Г. 2 молекулы водорода и 2 атома хлора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10.  Наибольшая молярная масса у: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 xml:space="preserve">2  </w:t>
      </w:r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s-ES"/>
        </w:rPr>
        <w:t>.  HNO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 xml:space="preserve">3  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  <w:lang w:val="es-ES"/>
        </w:rPr>
      </w:pPr>
      <w:r>
        <w:rPr>
          <w:rFonts w:cs="Calibri"/>
          <w:lang w:val="en-US"/>
        </w:rPr>
        <w:t>В</w:t>
      </w:r>
      <w:r>
        <w:rPr>
          <w:rFonts w:cs="Calibri"/>
          <w:lang w:val="es-ES"/>
        </w:rPr>
        <w:t>.  N</w:t>
      </w:r>
      <w:r>
        <w:rPr>
          <w:rFonts w:cs="Calibri"/>
          <w:lang w:val="en-US"/>
        </w:rPr>
        <w:t>О</w:t>
      </w:r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  <w:vertAlign w:val="subscript"/>
          <w:lang w:val="es-ES"/>
        </w:rPr>
      </w:pPr>
      <w:r>
        <w:rPr>
          <w:rFonts w:cs="Calibri"/>
          <w:lang w:val="en-US"/>
        </w:rPr>
        <w:t>Г</w:t>
      </w:r>
      <w:r>
        <w:rPr>
          <w:rFonts w:cs="Calibri"/>
          <w:lang w:val="es-ES"/>
        </w:rPr>
        <w:t>.  NO</w:t>
      </w:r>
      <w:r>
        <w:rPr>
          <w:rFonts w:cs="Calibri"/>
          <w:vertAlign w:val="subscript"/>
          <w:lang w:val="es-ES"/>
        </w:rPr>
        <w:t>2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es-ES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11.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 моль азота (при н. у.) займёт объём, равный 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smartTag w:uri="urn:schemas-microsoft-com:office:smarttags" w:element="metricconverter">
        <w:smartTagPr>
          <w:attr w:name="ProductID" w:val="5,6 л"/>
        </w:smartTagPr>
        <w:r>
          <w:rPr>
            <w:rFonts w:ascii="Times New Roman" w:hAnsi="Times New Roman"/>
            <w:sz w:val="24"/>
            <w:szCs w:val="24"/>
          </w:rPr>
          <w:t>5,6 л</w:t>
        </w:r>
      </w:smartTag>
      <w:r>
        <w:rPr>
          <w:rFonts w:ascii="Times New Roman" w:hAnsi="Times New Roman"/>
          <w:sz w:val="24"/>
          <w:szCs w:val="24"/>
        </w:rPr>
        <w:t xml:space="preserve">  </w:t>
      </w:r>
    </w:p>
    <w:p w:rsidR="00645C88" w:rsidRDefault="00645C88" w:rsidP="00645C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Б. </w:t>
      </w:r>
      <w:smartTag w:uri="urn:schemas-microsoft-com:office:smarttags" w:element="metricconverter">
        <w:smartTagPr>
          <w:attr w:name="ProductID" w:val="44,8 л"/>
        </w:smartTagPr>
        <w:r>
          <w:rPr>
            <w:rFonts w:ascii="Times New Roman" w:hAnsi="Times New Roman"/>
            <w:sz w:val="24"/>
            <w:szCs w:val="24"/>
            <w:lang w:val="ru-RU"/>
          </w:rPr>
          <w:t>44,8 л</w:t>
        </w:r>
      </w:smartTag>
    </w:p>
    <w:p w:rsidR="00645C88" w:rsidRDefault="00645C88" w:rsidP="00645C88">
      <w:pPr>
        <w:pStyle w:val="msonormalcxspmiddle"/>
        <w:spacing w:before="0" w:beforeAutospacing="0" w:after="0" w:afterAutospacing="0"/>
        <w:contextualSpacing/>
        <w:rPr>
          <w:rFonts w:cs="Calibri"/>
        </w:rPr>
      </w:pPr>
      <w:r>
        <w:rPr>
          <w:rFonts w:cs="Calibri"/>
        </w:rPr>
        <w:t xml:space="preserve">В. </w:t>
      </w:r>
      <w:smartTag w:uri="urn:schemas-microsoft-com:office:smarttags" w:element="metricconverter">
        <w:smartTagPr>
          <w:attr w:name="ProductID" w:val="22,4 л"/>
        </w:smartTagPr>
        <w:r>
          <w:rPr>
            <w:rFonts w:cs="Calibri"/>
          </w:rPr>
          <w:t>22,4 л</w:t>
        </w:r>
      </w:smartTag>
      <w:r>
        <w:rPr>
          <w:rFonts w:cs="Calibri"/>
        </w:rPr>
        <w:t xml:space="preserve">    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</w:t>
      </w:r>
      <w:smartTag w:uri="urn:schemas-microsoft-com:office:smarttags" w:element="metricconverter">
        <w:smartTagPr>
          <w:attr w:name="ProductID" w:val="28 л"/>
        </w:smartTagPr>
        <w:r>
          <w:rPr>
            <w:rFonts w:ascii="Times New Roman" w:hAnsi="Times New Roman"/>
            <w:sz w:val="24"/>
            <w:szCs w:val="24"/>
            <w:lang w:val="ru-RU"/>
          </w:rPr>
          <w:t>28 л</w:t>
        </w:r>
      </w:smartTag>
    </w:p>
    <w:p w:rsidR="00645C88" w:rsidRDefault="00645C88" w:rsidP="00645C88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12.  Вещество с химической формулой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4  </w:t>
      </w:r>
      <w:r>
        <w:rPr>
          <w:rFonts w:ascii="Times New Roman" w:hAnsi="Times New Roman"/>
          <w:sz w:val="24"/>
          <w:szCs w:val="24"/>
          <w:lang w:val="ru-RU"/>
        </w:rPr>
        <w:t>называется: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А. гидроксид калия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карбонат калия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 сульфат калия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серная кислота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13. Степень окисления углерода в молекуле углекислого газа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 равна: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А.+2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+4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 -2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0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14. Массовая доля серы в оксиде серы (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  <w:lang w:val="ru-RU"/>
        </w:rPr>
        <w:t>) составляет: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А. 25%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50%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 75%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100%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15. Эндотермической реакцией является: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s-ES"/>
        </w:rPr>
        <w:t>. S + 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 xml:space="preserve"> = SO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</w:p>
    <w:p w:rsidR="00645C88" w:rsidRDefault="00645C88" w:rsidP="00645C8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vertAlign w:val="subscript"/>
          <w:lang w:val="es-E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s-ES"/>
        </w:rPr>
        <w:t>. 2H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O = 2H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 xml:space="preserve">2 </w:t>
      </w:r>
      <w:r>
        <w:rPr>
          <w:rFonts w:ascii="Times New Roman" w:hAnsi="Times New Roman"/>
          <w:sz w:val="24"/>
          <w:szCs w:val="24"/>
          <w:lang w:val="es-ES"/>
        </w:rPr>
        <w:t>+ O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</w:p>
    <w:p w:rsidR="00645C88" w:rsidRP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s-ES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645C88">
        <w:rPr>
          <w:rFonts w:ascii="Times New Roman" w:hAnsi="Times New Roman"/>
          <w:sz w:val="24"/>
          <w:szCs w:val="24"/>
          <w:lang w:val="es-ES"/>
        </w:rPr>
        <w:t>. 3</w:t>
      </w:r>
      <w:r>
        <w:rPr>
          <w:rFonts w:ascii="Times New Roman" w:hAnsi="Times New Roman"/>
          <w:sz w:val="24"/>
          <w:szCs w:val="24"/>
          <w:lang w:val="es-ES"/>
        </w:rPr>
        <w:t>Fe</w:t>
      </w:r>
      <w:r w:rsidRPr="00645C88">
        <w:rPr>
          <w:rFonts w:ascii="Times New Roman" w:hAnsi="Times New Roman"/>
          <w:sz w:val="24"/>
          <w:szCs w:val="24"/>
          <w:lang w:val="es-ES"/>
        </w:rPr>
        <w:t xml:space="preserve"> + 2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645C88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645C88"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  <w:lang w:val="es-ES"/>
        </w:rPr>
        <w:t>Fe</w:t>
      </w:r>
      <w:r w:rsidRPr="00645C88"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645C88"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</w:p>
    <w:p w:rsidR="00645C88" w:rsidRP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Pr="00645C88">
        <w:rPr>
          <w:rFonts w:ascii="Times New Roman" w:hAnsi="Times New Roman"/>
          <w:sz w:val="24"/>
          <w:szCs w:val="24"/>
          <w:lang w:val="es-ES"/>
        </w:rPr>
        <w:t xml:space="preserve">.  </w:t>
      </w:r>
      <w:r>
        <w:rPr>
          <w:rFonts w:ascii="Times New Roman" w:hAnsi="Times New Roman"/>
          <w:sz w:val="24"/>
          <w:szCs w:val="24"/>
          <w:lang w:val="es-ES"/>
        </w:rPr>
        <w:t>CH</w:t>
      </w:r>
      <w:r w:rsidRPr="00645C88"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  <w:r w:rsidRPr="00645C88">
        <w:rPr>
          <w:rFonts w:ascii="Times New Roman" w:hAnsi="Times New Roman"/>
          <w:sz w:val="24"/>
          <w:szCs w:val="24"/>
          <w:lang w:val="es-ES"/>
        </w:rPr>
        <w:t xml:space="preserve"> + 2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645C88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645C88"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  <w:lang w:val="es-ES"/>
        </w:rPr>
        <w:t>CO</w:t>
      </w:r>
      <w:r w:rsidRPr="00645C88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645C88">
        <w:rPr>
          <w:rFonts w:ascii="Times New Roman" w:hAnsi="Times New Roman"/>
          <w:sz w:val="24"/>
          <w:szCs w:val="24"/>
          <w:lang w:val="es-ES"/>
        </w:rPr>
        <w:t xml:space="preserve"> + 2</w:t>
      </w:r>
      <w:r>
        <w:rPr>
          <w:rFonts w:ascii="Times New Roman" w:hAnsi="Times New Roman"/>
          <w:sz w:val="24"/>
          <w:szCs w:val="24"/>
          <w:lang w:val="es-ES"/>
        </w:rPr>
        <w:t>H</w:t>
      </w:r>
      <w:r w:rsidRPr="00645C88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O</w:t>
      </w:r>
    </w:p>
    <w:p w:rsidR="00645C88" w:rsidRDefault="00645C88" w:rsidP="00645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Часть В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16. Установите соответствие между формулой вещества и классом соединений, к которому оно принадлежит.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ФОРМУЛА ВЕЩЕСТВА                                    КЛАСС СОЕДИНЕНИЙ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А)  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1) Средняя соль</w:t>
      </w:r>
    </w:p>
    <w:p w:rsidR="00645C88" w:rsidRDefault="00645C88" w:rsidP="00645C88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Б)   </w:t>
      </w:r>
      <w:proofErr w:type="spellStart"/>
      <w:r>
        <w:rPr>
          <w:rFonts w:ascii="Times New Roman" w:hAnsi="Times New Roman"/>
          <w:sz w:val="24"/>
          <w:szCs w:val="24"/>
        </w:rPr>
        <w:t>MgO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2) Основание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В)  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3) Кислая соль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Г)   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4)  Оксид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645C88">
        <w:rPr>
          <w:rFonts w:ascii="Times New Roman" w:hAnsi="Times New Roman"/>
          <w:sz w:val="24"/>
          <w:szCs w:val="24"/>
          <w:lang w:val="ru-RU"/>
        </w:rPr>
        <w:t>5) Кислота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2160"/>
        <w:gridCol w:w="2340"/>
        <w:gridCol w:w="2160"/>
      </w:tblGrid>
      <w:tr w:rsidR="00645C8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 w:rsidP="0064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 w:rsidP="0064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 w:rsidP="0064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 w:rsidP="0064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45C8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 w:rsidP="0064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 w:rsidP="0064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 w:rsidP="0064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88" w:rsidRDefault="00645C88" w:rsidP="0064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 </w:t>
      </w:r>
      <w:proofErr w:type="spellStart"/>
      <w:r>
        <w:rPr>
          <w:rFonts w:ascii="Times New Roman" w:hAnsi="Times New Roman"/>
          <w:sz w:val="24"/>
          <w:szCs w:val="24"/>
        </w:rPr>
        <w:t>Серная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кислота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взаимодействует</w:t>
      </w:r>
      <w:proofErr w:type="spellEnd"/>
      <w:r>
        <w:rPr>
          <w:rFonts w:ascii="Times New Roman" w:hAnsi="Times New Roman"/>
          <w:sz w:val="24"/>
          <w:szCs w:val="24"/>
        </w:rPr>
        <w:t xml:space="preserve"> с: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</w:t>
      </w:r>
      <w:proofErr w:type="spellStart"/>
      <w:r>
        <w:rPr>
          <w:rFonts w:ascii="Times New Roman" w:hAnsi="Times New Roman"/>
          <w:sz w:val="24"/>
          <w:szCs w:val="24"/>
        </w:rPr>
        <w:t>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серы</w:t>
      </w:r>
      <w:proofErr w:type="spellEnd"/>
      <w:r>
        <w:rPr>
          <w:rFonts w:ascii="Times New Roman" w:hAnsi="Times New Roman"/>
          <w:sz w:val="24"/>
          <w:szCs w:val="24"/>
        </w:rPr>
        <w:t xml:space="preserve"> (IV)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</w:t>
      </w:r>
      <w:proofErr w:type="spellStart"/>
      <w:r>
        <w:rPr>
          <w:rFonts w:ascii="Times New Roman" w:hAnsi="Times New Roman"/>
          <w:sz w:val="24"/>
          <w:szCs w:val="24"/>
        </w:rPr>
        <w:t>водородом</w:t>
      </w:r>
      <w:proofErr w:type="spellEnd"/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</w:t>
      </w:r>
      <w:proofErr w:type="spellStart"/>
      <w:r>
        <w:rPr>
          <w:rFonts w:ascii="Times New Roman" w:hAnsi="Times New Roman"/>
          <w:sz w:val="24"/>
          <w:szCs w:val="24"/>
        </w:rPr>
        <w:t>цинком</w:t>
      </w:r>
      <w:proofErr w:type="spellEnd"/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 </w:t>
      </w:r>
      <w:proofErr w:type="spellStart"/>
      <w:r>
        <w:rPr>
          <w:rFonts w:ascii="Times New Roman" w:hAnsi="Times New Roman"/>
          <w:sz w:val="24"/>
          <w:szCs w:val="24"/>
        </w:rPr>
        <w:t>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кальция</w:t>
      </w:r>
      <w:proofErr w:type="spellEnd"/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5) </w:t>
      </w:r>
      <w:proofErr w:type="spellStart"/>
      <w:r>
        <w:rPr>
          <w:rFonts w:ascii="Times New Roman" w:hAnsi="Times New Roman"/>
          <w:sz w:val="24"/>
          <w:szCs w:val="24"/>
        </w:rPr>
        <w:t>азотом</w:t>
      </w:r>
      <w:proofErr w:type="spellEnd"/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6)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калия</w:t>
      </w:r>
      <w:proofErr w:type="spellEnd"/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7) </w:t>
      </w:r>
      <w:proofErr w:type="spellStart"/>
      <w:r>
        <w:rPr>
          <w:rFonts w:ascii="Times New Roman" w:hAnsi="Times New Roman"/>
          <w:sz w:val="24"/>
          <w:szCs w:val="24"/>
        </w:rPr>
        <w:t>сульфатом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натрия</w:t>
      </w:r>
      <w:proofErr w:type="spellEnd"/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8) </w:t>
      </w:r>
      <w:proofErr w:type="spellStart"/>
      <w:r>
        <w:rPr>
          <w:rFonts w:ascii="Times New Roman" w:hAnsi="Times New Roman"/>
          <w:sz w:val="24"/>
          <w:szCs w:val="24"/>
        </w:rPr>
        <w:t>карбонатом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натрия</w:t>
      </w:r>
      <w:proofErr w:type="spellEnd"/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Ответ</w:t>
      </w:r>
      <w:proofErr w:type="spellEnd"/>
      <w:r>
        <w:rPr>
          <w:rFonts w:ascii="Times New Roman" w:hAnsi="Times New Roman"/>
          <w:sz w:val="24"/>
          <w:szCs w:val="24"/>
        </w:rPr>
        <w:t xml:space="preserve">:_________________    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(запишите цифры в порядке возрастания)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5C88" w:rsidRDefault="00645C88" w:rsidP="00645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Часть С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Решите задачу, записав полное её решение: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18.  Какая масса соли образуется в реакции нейтрализации между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4"/>
            <w:szCs w:val="24"/>
            <w:lang w:val="ru-RU"/>
          </w:rPr>
          <w:t>4 г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 гидроксида натрия с раствором соляной кислоты, взятым в избытке?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Ответ:_________ </w:t>
      </w:r>
    </w:p>
    <w:p w:rsidR="00645C88" w:rsidRDefault="00645C88" w:rsidP="00645C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(Запишите число с точностью до сотых)</w:t>
      </w:r>
    </w:p>
    <w:p w:rsidR="005B599F" w:rsidRDefault="005B599F" w:rsidP="00645C88">
      <w:pPr>
        <w:pStyle w:val="1"/>
        <w:spacing w:after="0" w:line="240" w:lineRule="auto"/>
        <w:ind w:left="-57" w:right="-57"/>
        <w:rPr>
          <w:rFonts w:ascii="Times New Roman" w:hAnsi="Times New Roman"/>
          <w:b/>
          <w:sz w:val="28"/>
          <w:szCs w:val="28"/>
        </w:rPr>
      </w:pPr>
    </w:p>
    <w:p w:rsidR="005B599F" w:rsidRDefault="005B599F" w:rsidP="00645C88">
      <w:pPr>
        <w:pStyle w:val="1"/>
        <w:spacing w:after="0" w:line="240" w:lineRule="auto"/>
        <w:ind w:left="-57" w:right="-57"/>
        <w:rPr>
          <w:rFonts w:ascii="Times New Roman" w:hAnsi="Times New Roman"/>
          <w:b/>
          <w:sz w:val="28"/>
          <w:szCs w:val="28"/>
        </w:rPr>
      </w:pPr>
    </w:p>
    <w:p w:rsidR="005B599F" w:rsidRDefault="005B599F" w:rsidP="005B599F">
      <w:pPr>
        <w:pStyle w:val="1"/>
        <w:spacing w:after="0" w:line="240" w:lineRule="auto"/>
        <w:ind w:left="0" w:right="-5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B599F" w:rsidRDefault="005B599F" w:rsidP="00645C88">
      <w:pPr>
        <w:pStyle w:val="1"/>
        <w:spacing w:after="0" w:line="240" w:lineRule="auto"/>
        <w:ind w:left="-57" w:right="-57"/>
        <w:rPr>
          <w:rFonts w:ascii="Times New Roman" w:hAnsi="Times New Roman"/>
          <w:b/>
          <w:sz w:val="28"/>
          <w:szCs w:val="28"/>
        </w:rPr>
      </w:pPr>
    </w:p>
    <w:p w:rsidR="00645C88" w:rsidRDefault="00645C88" w:rsidP="00645C88">
      <w:pPr>
        <w:pStyle w:val="1"/>
        <w:spacing w:after="0" w:line="240" w:lineRule="auto"/>
        <w:ind w:left="-57" w:right="-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Правильные ответы</w:t>
      </w:r>
    </w:p>
    <w:p w:rsidR="00645C88" w:rsidRDefault="00645C88" w:rsidP="00645C88">
      <w:pPr>
        <w:pStyle w:val="1"/>
        <w:spacing w:after="0" w:line="240" w:lineRule="auto"/>
        <w:ind w:left="-57" w:right="-5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406"/>
        <w:gridCol w:w="357"/>
        <w:gridCol w:w="357"/>
        <w:gridCol w:w="357"/>
        <w:gridCol w:w="357"/>
        <w:gridCol w:w="357"/>
        <w:gridCol w:w="359"/>
        <w:gridCol w:w="381"/>
        <w:gridCol w:w="360"/>
        <w:gridCol w:w="360"/>
        <w:gridCol w:w="360"/>
        <w:gridCol w:w="360"/>
        <w:gridCol w:w="360"/>
        <w:gridCol w:w="536"/>
        <w:gridCol w:w="536"/>
        <w:gridCol w:w="582"/>
        <w:gridCol w:w="582"/>
        <w:gridCol w:w="824"/>
      </w:tblGrid>
      <w:tr w:rsidR="00645C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45C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8" w:rsidRDefault="00645C88" w:rsidP="00645C88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8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5,85 г</w:t>
              </w:r>
            </w:smartTag>
          </w:p>
        </w:tc>
      </w:tr>
    </w:tbl>
    <w:p w:rsidR="00645C88" w:rsidRDefault="00645C88" w:rsidP="00645C88">
      <w:pPr>
        <w:spacing w:after="0" w:line="240" w:lineRule="auto"/>
      </w:pPr>
    </w:p>
    <w:sectPr w:rsidR="0064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8"/>
    <w:rsid w:val="005B599F"/>
    <w:rsid w:val="00645C88"/>
    <w:rsid w:val="008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C913DF"/>
  <w15:docId w15:val="{B1CFBC3C-69C7-4783-B346-27E12A1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88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5C88"/>
    <w:pPr>
      <w:ind w:left="720"/>
    </w:pPr>
    <w:rPr>
      <w:rFonts w:cs="Times New Roman"/>
      <w:lang w:val="ru-RU"/>
    </w:rPr>
  </w:style>
  <w:style w:type="paragraph" w:customStyle="1" w:styleId="msonormalcxspmiddle">
    <w:name w:val="msonormalcxspmiddle"/>
    <w:basedOn w:val="a"/>
    <w:rsid w:val="00645C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kaZ9ncev999@outlook.com</cp:lastModifiedBy>
  <cp:revision>2</cp:revision>
  <dcterms:created xsi:type="dcterms:W3CDTF">2022-04-03T17:07:00Z</dcterms:created>
  <dcterms:modified xsi:type="dcterms:W3CDTF">2022-04-03T17:07:00Z</dcterms:modified>
</cp:coreProperties>
</file>