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7" w:rsidRDefault="00E80327" w:rsidP="00E803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80327" w:rsidRDefault="00E80327" w:rsidP="00E803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E80327" w:rsidRPr="00E80327" w:rsidRDefault="00E80327" w:rsidP="00E803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«Емельяновский музей»</w:t>
      </w:r>
    </w:p>
    <w:p w:rsidR="00E80327" w:rsidRDefault="00E80327" w:rsidP="00E803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____________А.С. Свешников</w:t>
      </w:r>
    </w:p>
    <w:p w:rsidR="00E80327" w:rsidRDefault="00E80327" w:rsidP="00D56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27" w:rsidRDefault="004F3473" w:rsidP="00D56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80327">
        <w:rPr>
          <w:rFonts w:ascii="Times New Roman" w:hAnsi="Times New Roman" w:cs="Times New Roman"/>
          <w:b/>
          <w:sz w:val="28"/>
          <w:szCs w:val="28"/>
        </w:rPr>
        <w:t xml:space="preserve"> мероприятий МБУК «Емельяновский музей»</w:t>
      </w:r>
    </w:p>
    <w:p w:rsidR="00D5632C" w:rsidRPr="00D5632C" w:rsidRDefault="00E80327" w:rsidP="00D56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F3473">
        <w:rPr>
          <w:rFonts w:ascii="Times New Roman" w:hAnsi="Times New Roman" w:cs="Times New Roman"/>
          <w:b/>
          <w:sz w:val="28"/>
          <w:szCs w:val="28"/>
        </w:rPr>
        <w:t xml:space="preserve">каникулярный период </w:t>
      </w:r>
      <w:r>
        <w:rPr>
          <w:rFonts w:ascii="Times New Roman" w:hAnsi="Times New Roman" w:cs="Times New Roman"/>
          <w:b/>
          <w:sz w:val="28"/>
          <w:szCs w:val="28"/>
        </w:rPr>
        <w:t>2021 год.</w:t>
      </w:r>
    </w:p>
    <w:tbl>
      <w:tblPr>
        <w:tblStyle w:val="a3"/>
        <w:tblW w:w="0" w:type="auto"/>
        <w:tblLook w:val="04A0"/>
      </w:tblPr>
      <w:tblGrid>
        <w:gridCol w:w="594"/>
        <w:gridCol w:w="2347"/>
        <w:gridCol w:w="1283"/>
        <w:gridCol w:w="1998"/>
        <w:gridCol w:w="3349"/>
      </w:tblGrid>
      <w:tr w:rsidR="00225031" w:rsidTr="004F3473">
        <w:tc>
          <w:tcPr>
            <w:tcW w:w="594" w:type="dxa"/>
          </w:tcPr>
          <w:p w:rsidR="00D5632C" w:rsidRDefault="00D5632C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7" w:type="dxa"/>
          </w:tcPr>
          <w:p w:rsidR="00D5632C" w:rsidRDefault="00D5632C" w:rsidP="00D5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83" w:type="dxa"/>
          </w:tcPr>
          <w:p w:rsidR="00D5632C" w:rsidRDefault="00BA04C6" w:rsidP="00D5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98" w:type="dxa"/>
          </w:tcPr>
          <w:p w:rsidR="00D5632C" w:rsidRDefault="001C21FC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349" w:type="dxa"/>
          </w:tcPr>
          <w:p w:rsidR="00D5632C" w:rsidRDefault="001C21FC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F3473" w:rsidTr="004F3473">
        <w:trPr>
          <w:trHeight w:val="542"/>
        </w:trPr>
        <w:tc>
          <w:tcPr>
            <w:tcW w:w="594" w:type="dxa"/>
            <w:tcBorders>
              <w:top w:val="single" w:sz="4" w:space="0" w:color="auto"/>
            </w:tcBorders>
          </w:tcPr>
          <w:p w:rsidR="004F3473" w:rsidRDefault="00AB1AC2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4F3473" w:rsidRPr="00D367B8" w:rsidRDefault="004F3473" w:rsidP="0049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Выставка «Предметы Памяти»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4F3473" w:rsidRPr="00D367B8" w:rsidRDefault="004F3473" w:rsidP="0049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4F3473" w:rsidRPr="00D367B8" w:rsidRDefault="004F3473" w:rsidP="004934D8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А.С.</w:t>
            </w:r>
          </w:p>
        </w:tc>
        <w:tc>
          <w:tcPr>
            <w:tcW w:w="3349" w:type="dxa"/>
            <w:tcBorders>
              <w:top w:val="single" w:sz="4" w:space="0" w:color="auto"/>
            </w:tcBorders>
          </w:tcPr>
          <w:p w:rsidR="004F3473" w:rsidRDefault="004F3473" w:rsidP="0049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площадь «Юбилейная»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постов на официальном сайте музея и в группе Вконтакте.</w:t>
            </w:r>
          </w:p>
        </w:tc>
      </w:tr>
      <w:tr w:rsidR="004F3473" w:rsidTr="004F3473">
        <w:tc>
          <w:tcPr>
            <w:tcW w:w="594" w:type="dxa"/>
          </w:tcPr>
          <w:p w:rsidR="004F3473" w:rsidRDefault="00AB1AC2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</w:tcPr>
          <w:p w:rsidR="004F3473" w:rsidRPr="00D367B8" w:rsidRDefault="004F3473" w:rsidP="00F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Автобусный экскурсионный маршрут «История стекольного завода»</w:t>
            </w:r>
          </w:p>
        </w:tc>
        <w:tc>
          <w:tcPr>
            <w:tcW w:w="1283" w:type="dxa"/>
            <w:vAlign w:val="center"/>
          </w:tcPr>
          <w:p w:rsidR="004F3473" w:rsidRPr="00D367B8" w:rsidRDefault="004F3473" w:rsidP="00FE7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98" w:type="dxa"/>
            <w:vAlign w:val="center"/>
          </w:tcPr>
          <w:p w:rsidR="004F3473" w:rsidRPr="00D367B8" w:rsidRDefault="004F3473" w:rsidP="00FE7DA9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А.С.</w:t>
            </w:r>
          </w:p>
        </w:tc>
        <w:tc>
          <w:tcPr>
            <w:tcW w:w="3349" w:type="dxa"/>
          </w:tcPr>
          <w:p w:rsidR="004F3473" w:rsidRDefault="004F3473" w:rsidP="00F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Проведение автобусного туристического маршрута: п.Емельяново – п.Памяти 13 Борцов – п.Емельяново.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информационных постов на официальном сайте музея и в группе Вконтакте.</w:t>
            </w:r>
          </w:p>
        </w:tc>
      </w:tr>
      <w:tr w:rsidR="004F3473" w:rsidTr="004F3473">
        <w:trPr>
          <w:trHeight w:val="1323"/>
        </w:trPr>
        <w:tc>
          <w:tcPr>
            <w:tcW w:w="594" w:type="dxa"/>
            <w:tcBorders>
              <w:bottom w:val="single" w:sz="4" w:space="0" w:color="auto"/>
            </w:tcBorders>
          </w:tcPr>
          <w:p w:rsidR="004F3473" w:rsidRDefault="00AB1AC2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3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4F3473" w:rsidRDefault="004F3473" w:rsidP="0018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 глазами детей» Экскурсионная программа посвящённая Дню защиты детей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F3473" w:rsidRDefault="004F3473" w:rsidP="0018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F3473" w:rsidRDefault="004F3473" w:rsidP="0018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А.С.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4F3473" w:rsidRDefault="004F3473" w:rsidP="0018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Приурочена ко Дню защиты детей. Размещение информационных постов на официальном сайте музея и в группе Вконтакте.</w:t>
            </w:r>
          </w:p>
        </w:tc>
      </w:tr>
      <w:tr w:rsidR="004F3473" w:rsidTr="004F3473">
        <w:trPr>
          <w:trHeight w:val="368"/>
        </w:trPr>
        <w:tc>
          <w:tcPr>
            <w:tcW w:w="594" w:type="dxa"/>
            <w:tcBorders>
              <w:top w:val="single" w:sz="4" w:space="0" w:color="auto"/>
            </w:tcBorders>
          </w:tcPr>
          <w:p w:rsidR="004F3473" w:rsidRDefault="00AB1AC2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3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4F3473" w:rsidRDefault="004F3473" w:rsidP="005C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«Первый день войны»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4F3473" w:rsidRDefault="004F3473" w:rsidP="005C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4F3473" w:rsidRDefault="004F3473" w:rsidP="005C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А.С.</w:t>
            </w:r>
          </w:p>
        </w:tc>
        <w:tc>
          <w:tcPr>
            <w:tcW w:w="3349" w:type="dxa"/>
            <w:tcBorders>
              <w:top w:val="single" w:sz="4" w:space="0" w:color="auto"/>
            </w:tcBorders>
          </w:tcPr>
          <w:p w:rsidR="004F3473" w:rsidRDefault="004F3473" w:rsidP="005C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войны. Размещение информационных постов на официальном сайте музея и в группе Вконтакте</w:t>
            </w:r>
          </w:p>
        </w:tc>
      </w:tr>
      <w:tr w:rsidR="004F3473" w:rsidTr="004F3473">
        <w:trPr>
          <w:trHeight w:val="2662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4F3473" w:rsidRDefault="00AB1AC2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F3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4F3473" w:rsidRPr="00D367B8" w:rsidRDefault="004F3473" w:rsidP="00F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Автобусно – пешеходная экскурсия «На рубеже времён»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4F3473" w:rsidRPr="00D367B8" w:rsidRDefault="004F3473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F3473" w:rsidRPr="00D367B8" w:rsidRDefault="004F3473" w:rsidP="00F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А.С.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4F3473" w:rsidRDefault="004F3473" w:rsidP="00F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Проведение автобусно – пешеходного туристического маршрута: п.Емельяново – Дрокинская гора – п.Емельяново.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информационных постов на официальном сайте музея и в группе Вконтакте.</w:t>
            </w:r>
          </w:p>
        </w:tc>
      </w:tr>
      <w:tr w:rsidR="004F3473" w:rsidTr="004F3473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473" w:rsidRDefault="00AB1AC2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Pr="00D367B8" w:rsidRDefault="004F3473" w:rsidP="003E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Экспозиционная тематическая выставка «История Емельяновского района в лицах и событиях»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73" w:rsidRPr="00D367B8" w:rsidRDefault="004F3473" w:rsidP="003E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473" w:rsidRPr="00D367B8" w:rsidRDefault="004F3473" w:rsidP="003E207F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А.С.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3E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7B8">
              <w:rPr>
                <w:rFonts w:ascii="Times New Roman" w:hAnsi="Times New Roman" w:cs="Times New Roman"/>
                <w:sz w:val="28"/>
                <w:szCs w:val="28"/>
              </w:rPr>
              <w:t>площадь «Юбилейная»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постов на официальном сайте музея и в группе Вконтакте.</w:t>
            </w:r>
          </w:p>
        </w:tc>
      </w:tr>
      <w:tr w:rsidR="004F3473" w:rsidTr="004F3473">
        <w:trPr>
          <w:trHeight w:val="15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постов о Дне ветеранов боевых действий, на официальном сайте и группе Вконтакте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Чалая Т.М.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Приурочено ко Дню ветераной боевых действий.</w:t>
            </w:r>
          </w:p>
        </w:tc>
      </w:tr>
      <w:tr w:rsidR="004F3473" w:rsidTr="004F3473">
        <w:trPr>
          <w:trHeight w:val="29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«Курская битва»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А.С.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Приурочен ко Дню разгрома советскими войсками неецко-фашистских войск на Курской дугев 1943 году. Размещение информационных постов на официальном сайте музея и в группе Вконтакте.</w:t>
            </w:r>
          </w:p>
        </w:tc>
      </w:tr>
      <w:tr w:rsidR="004F3473" w:rsidTr="004F3473">
        <w:trPr>
          <w:trHeight w:val="132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«Профессия археолог»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А.С.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4F3473" w:rsidRDefault="004F3473" w:rsidP="0078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постов на официальном сайте музея и в группе Вконтакте.</w:t>
            </w:r>
          </w:p>
        </w:tc>
      </w:tr>
      <w:tr w:rsidR="004F3473" w:rsidTr="004F3473">
        <w:trPr>
          <w:trHeight w:val="586"/>
        </w:trPr>
        <w:tc>
          <w:tcPr>
            <w:tcW w:w="594" w:type="dxa"/>
            <w:tcBorders>
              <w:top w:val="single" w:sz="4" w:space="0" w:color="auto"/>
            </w:tcBorders>
          </w:tcPr>
          <w:p w:rsidR="004F3473" w:rsidRDefault="004F3473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4F3473" w:rsidRPr="00D367B8" w:rsidRDefault="004F3473" w:rsidP="003E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«Барабановские тропы»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4F3473" w:rsidRPr="00D367B8" w:rsidRDefault="004F3473" w:rsidP="003E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4F3473" w:rsidRPr="00D367B8" w:rsidRDefault="004F3473" w:rsidP="00D367B8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 А.С.</w:t>
            </w:r>
          </w:p>
        </w:tc>
        <w:tc>
          <w:tcPr>
            <w:tcW w:w="3349" w:type="dxa"/>
            <w:tcBorders>
              <w:top w:val="single" w:sz="4" w:space="0" w:color="auto"/>
            </w:tcBorders>
          </w:tcPr>
          <w:p w:rsidR="004F3473" w:rsidRDefault="004F3473" w:rsidP="00D5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F47" w:rsidRPr="00D5632C" w:rsidRDefault="000A7F47" w:rsidP="00BE4B5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sectPr w:rsidR="000A7F47" w:rsidRPr="00D5632C" w:rsidSect="008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5632C"/>
    <w:rsid w:val="0006240C"/>
    <w:rsid w:val="00082EA1"/>
    <w:rsid w:val="00095D34"/>
    <w:rsid w:val="000A7F47"/>
    <w:rsid w:val="000B7BFF"/>
    <w:rsid w:val="001C21FC"/>
    <w:rsid w:val="001F19BF"/>
    <w:rsid w:val="00225031"/>
    <w:rsid w:val="002F71AA"/>
    <w:rsid w:val="003437DC"/>
    <w:rsid w:val="004270B2"/>
    <w:rsid w:val="004F3473"/>
    <w:rsid w:val="005A762D"/>
    <w:rsid w:val="00614F66"/>
    <w:rsid w:val="006A5DF9"/>
    <w:rsid w:val="0075744D"/>
    <w:rsid w:val="007A4F8C"/>
    <w:rsid w:val="007B3FF0"/>
    <w:rsid w:val="00856EDF"/>
    <w:rsid w:val="00903AFB"/>
    <w:rsid w:val="00924080"/>
    <w:rsid w:val="00924CF6"/>
    <w:rsid w:val="009E44F1"/>
    <w:rsid w:val="00A177F2"/>
    <w:rsid w:val="00A30491"/>
    <w:rsid w:val="00AB1AC2"/>
    <w:rsid w:val="00AB64CA"/>
    <w:rsid w:val="00AC672F"/>
    <w:rsid w:val="00B53331"/>
    <w:rsid w:val="00BA04C6"/>
    <w:rsid w:val="00BA2986"/>
    <w:rsid w:val="00BE4B55"/>
    <w:rsid w:val="00C9256E"/>
    <w:rsid w:val="00CB4994"/>
    <w:rsid w:val="00D30B8C"/>
    <w:rsid w:val="00D33DA1"/>
    <w:rsid w:val="00D367B8"/>
    <w:rsid w:val="00D509A1"/>
    <w:rsid w:val="00D5632C"/>
    <w:rsid w:val="00DB20BB"/>
    <w:rsid w:val="00DE63BA"/>
    <w:rsid w:val="00E27F0A"/>
    <w:rsid w:val="00E4684F"/>
    <w:rsid w:val="00E80327"/>
    <w:rsid w:val="00EC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0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119</cp:revision>
  <cp:lastPrinted>2021-03-03T01:35:00Z</cp:lastPrinted>
  <dcterms:created xsi:type="dcterms:W3CDTF">2020-12-22T02:13:00Z</dcterms:created>
  <dcterms:modified xsi:type="dcterms:W3CDTF">2021-05-18T08:59:00Z</dcterms:modified>
</cp:coreProperties>
</file>